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8" w:rsidRPr="00DC0AFC" w:rsidRDefault="00425A81" w:rsidP="009859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-113665</wp:posOffset>
            </wp:positionV>
            <wp:extent cx="755015" cy="923925"/>
            <wp:effectExtent l="19050" t="0" r="6985" b="0"/>
            <wp:wrapTight wrapText="bothSides">
              <wp:wrapPolygon edited="0">
                <wp:start x="-545" y="0"/>
                <wp:lineTo x="-545" y="21377"/>
                <wp:lineTo x="21800" y="21377"/>
                <wp:lineTo x="21800" y="0"/>
                <wp:lineTo x="-545" y="0"/>
              </wp:wrapPolygon>
            </wp:wrapTight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8" w:rsidRPr="005D4ED5" w:rsidRDefault="00411E28" w:rsidP="00411E28">
      <w:pPr>
        <w:rPr>
          <w:b/>
          <w:u w:val="single"/>
        </w:rPr>
      </w:pPr>
    </w:p>
    <w:p w:rsidR="00411E28" w:rsidRPr="00F814CC" w:rsidRDefault="00411E28" w:rsidP="00411E28">
      <w:pPr>
        <w:outlineLvl w:val="0"/>
        <w:rPr>
          <w:b/>
          <w:sz w:val="28"/>
          <w:szCs w:val="28"/>
          <w:u w:val="single"/>
        </w:rPr>
      </w:pPr>
    </w:p>
    <w:p w:rsidR="00411E28" w:rsidRPr="009E6879" w:rsidRDefault="00411E28" w:rsidP="00411E28"/>
    <w:p w:rsidR="00C60A43" w:rsidRDefault="00411E28" w:rsidP="00F4675C">
      <w:r>
        <w:t xml:space="preserve">                                       </w:t>
      </w:r>
    </w:p>
    <w:p w:rsidR="00411E28" w:rsidRPr="007D09E7" w:rsidRDefault="00411E28" w:rsidP="00C60A43">
      <w:pPr>
        <w:jc w:val="center"/>
        <w:rPr>
          <w:b/>
          <w:sz w:val="28"/>
          <w:szCs w:val="28"/>
        </w:rPr>
      </w:pPr>
      <w:r w:rsidRPr="007D09E7">
        <w:rPr>
          <w:b/>
          <w:sz w:val="28"/>
          <w:szCs w:val="28"/>
        </w:rPr>
        <w:t>КОМИТЕТ ПО ОБРАЗОВАНИЮ</w:t>
      </w:r>
    </w:p>
    <w:p w:rsidR="00411E28" w:rsidRPr="007D09E7" w:rsidRDefault="00411E28" w:rsidP="00411E28">
      <w:pPr>
        <w:jc w:val="center"/>
        <w:rPr>
          <w:b/>
          <w:sz w:val="28"/>
          <w:szCs w:val="28"/>
        </w:rPr>
      </w:pPr>
      <w:r w:rsidRPr="007D09E7">
        <w:rPr>
          <w:b/>
          <w:sz w:val="28"/>
          <w:szCs w:val="28"/>
        </w:rPr>
        <w:t>Администрации Ханты-Мансийского района</w:t>
      </w:r>
    </w:p>
    <w:p w:rsidR="00411E28" w:rsidRPr="00B17958" w:rsidRDefault="00411E28" w:rsidP="00411E28">
      <w:pPr>
        <w:jc w:val="center"/>
        <w:rPr>
          <w:sz w:val="28"/>
          <w:szCs w:val="28"/>
        </w:rPr>
      </w:pPr>
      <w:r w:rsidRPr="00B17958">
        <w:rPr>
          <w:sz w:val="28"/>
          <w:szCs w:val="28"/>
        </w:rPr>
        <w:t>Ханты-Мансийский район</w:t>
      </w:r>
    </w:p>
    <w:p w:rsidR="00411E28" w:rsidRPr="00B17958" w:rsidRDefault="00411E28" w:rsidP="00411E28">
      <w:pPr>
        <w:jc w:val="center"/>
        <w:outlineLvl w:val="0"/>
        <w:rPr>
          <w:sz w:val="28"/>
          <w:szCs w:val="28"/>
        </w:rPr>
      </w:pPr>
      <w:r w:rsidRPr="00B17958">
        <w:rPr>
          <w:sz w:val="28"/>
          <w:szCs w:val="28"/>
        </w:rPr>
        <w:t>Ханты-Мансийский автономный округ-Югра</w:t>
      </w:r>
    </w:p>
    <w:p w:rsidR="00411E28" w:rsidRDefault="00411E28" w:rsidP="00411E28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Тюменская область</w:t>
      </w:r>
    </w:p>
    <w:p w:rsidR="00411E28" w:rsidRDefault="00411E28" w:rsidP="00411E28">
      <w:pPr>
        <w:jc w:val="center"/>
        <w:rPr>
          <w:sz w:val="20"/>
          <w:szCs w:val="20"/>
        </w:rPr>
      </w:pPr>
    </w:p>
    <w:p w:rsidR="00411E28" w:rsidRDefault="00411E28" w:rsidP="00411E28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r w:rsidRPr="0075646F">
        <w:rPr>
          <w:sz w:val="28"/>
          <w:szCs w:val="28"/>
        </w:rPr>
        <w:t xml:space="preserve">ПРИКАЗ  </w:t>
      </w:r>
    </w:p>
    <w:p w:rsidR="00411E28" w:rsidRPr="00630102" w:rsidRDefault="00411E28" w:rsidP="00411E28">
      <w:pPr>
        <w:jc w:val="both"/>
        <w:rPr>
          <w:sz w:val="14"/>
          <w:szCs w:val="14"/>
        </w:rPr>
      </w:pPr>
    </w:p>
    <w:p w:rsidR="008404D4" w:rsidRDefault="00411E28" w:rsidP="00411E2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3818">
        <w:rPr>
          <w:sz w:val="28"/>
          <w:szCs w:val="28"/>
        </w:rPr>
        <w:t>25</w:t>
      </w:r>
      <w:r w:rsidR="0021296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411E28">
        <w:rPr>
          <w:sz w:val="28"/>
          <w:szCs w:val="28"/>
        </w:rPr>
        <w:t xml:space="preserve"> </w:t>
      </w:r>
      <w:r w:rsidR="00AB2D6D">
        <w:rPr>
          <w:sz w:val="28"/>
          <w:szCs w:val="28"/>
        </w:rPr>
        <w:t xml:space="preserve"> </w:t>
      </w:r>
      <w:r w:rsidR="009A62E2">
        <w:rPr>
          <w:sz w:val="28"/>
          <w:szCs w:val="28"/>
        </w:rPr>
        <w:t>июн</w:t>
      </w:r>
      <w:r w:rsidR="00212967">
        <w:rPr>
          <w:sz w:val="28"/>
          <w:szCs w:val="28"/>
        </w:rPr>
        <w:t>я</w:t>
      </w:r>
      <w:r w:rsidR="00566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CD2EDC">
        <w:rPr>
          <w:sz w:val="28"/>
          <w:szCs w:val="28"/>
        </w:rPr>
        <w:t>3</w:t>
      </w:r>
      <w:r w:rsidRPr="000D5A25">
        <w:rPr>
          <w:sz w:val="28"/>
          <w:szCs w:val="28"/>
        </w:rPr>
        <w:t xml:space="preserve"> </w:t>
      </w:r>
      <w:r w:rsidRPr="0075646F">
        <w:rPr>
          <w:sz w:val="28"/>
          <w:szCs w:val="28"/>
        </w:rPr>
        <w:t xml:space="preserve">г.                                                        </w:t>
      </w:r>
      <w:r w:rsidR="00073805">
        <w:rPr>
          <w:sz w:val="28"/>
          <w:szCs w:val="28"/>
        </w:rPr>
        <w:t xml:space="preserve">                 №</w:t>
      </w:r>
      <w:r w:rsidR="006C79AB">
        <w:rPr>
          <w:sz w:val="28"/>
          <w:szCs w:val="28"/>
        </w:rPr>
        <w:t xml:space="preserve"> </w:t>
      </w:r>
      <w:r w:rsidR="002F3818">
        <w:rPr>
          <w:sz w:val="28"/>
          <w:szCs w:val="28"/>
        </w:rPr>
        <w:t>506</w:t>
      </w:r>
      <w:r w:rsidR="006C79AB">
        <w:rPr>
          <w:sz w:val="28"/>
          <w:szCs w:val="28"/>
        </w:rPr>
        <w:t xml:space="preserve"> </w:t>
      </w:r>
      <w:r>
        <w:rPr>
          <w:sz w:val="28"/>
          <w:szCs w:val="28"/>
        </w:rPr>
        <w:t>-О</w:t>
      </w:r>
      <w:r w:rsidRPr="0075646F">
        <w:rPr>
          <w:sz w:val="28"/>
          <w:szCs w:val="28"/>
        </w:rPr>
        <w:t xml:space="preserve">         </w:t>
      </w:r>
    </w:p>
    <w:p w:rsidR="00F54C9E" w:rsidRDefault="00F54C9E" w:rsidP="0017445F">
      <w:pPr>
        <w:jc w:val="center"/>
        <w:rPr>
          <w:sz w:val="28"/>
          <w:szCs w:val="28"/>
        </w:rPr>
      </w:pPr>
    </w:p>
    <w:p w:rsidR="00402CB2" w:rsidRDefault="00411E28" w:rsidP="0017445F">
      <w:pPr>
        <w:jc w:val="center"/>
        <w:rPr>
          <w:sz w:val="28"/>
          <w:szCs w:val="28"/>
        </w:rPr>
      </w:pPr>
      <w:r w:rsidRPr="0075646F">
        <w:rPr>
          <w:sz w:val="28"/>
          <w:szCs w:val="28"/>
        </w:rPr>
        <w:t>Ханты-Мансийс</w:t>
      </w:r>
      <w:r w:rsidR="00465638">
        <w:rPr>
          <w:sz w:val="28"/>
          <w:szCs w:val="28"/>
        </w:rPr>
        <w:t>к</w:t>
      </w:r>
    </w:p>
    <w:p w:rsidR="009A62E2" w:rsidRDefault="009A62E2" w:rsidP="0004010F">
      <w:pPr>
        <w:jc w:val="both"/>
        <w:rPr>
          <w:sz w:val="28"/>
          <w:szCs w:val="28"/>
        </w:rPr>
      </w:pPr>
    </w:p>
    <w:p w:rsidR="00F54C9E" w:rsidRDefault="00F54C9E" w:rsidP="0004010F">
      <w:pPr>
        <w:jc w:val="both"/>
        <w:rPr>
          <w:sz w:val="28"/>
          <w:szCs w:val="28"/>
        </w:rPr>
      </w:pPr>
    </w:p>
    <w:p w:rsidR="009A62E2" w:rsidRDefault="009A62E2" w:rsidP="0004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соблюдении  Порядка  межведомственного </w:t>
      </w:r>
    </w:p>
    <w:p w:rsidR="009A62E2" w:rsidRDefault="009A62E2" w:rsidP="0004010F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взаимодействия  при  возникновении</w:t>
      </w:r>
    </w:p>
    <w:p w:rsidR="00D04091" w:rsidRDefault="009A62E2" w:rsidP="009A62E2">
      <w:pPr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 происшествий  с детьми</w:t>
      </w:r>
    </w:p>
    <w:p w:rsidR="009A62E2" w:rsidRDefault="009A62E2" w:rsidP="009A62E2">
      <w:pPr>
        <w:jc w:val="both"/>
      </w:pPr>
    </w:p>
    <w:p w:rsidR="00F54C9E" w:rsidRDefault="00F54C9E" w:rsidP="009A62E2">
      <w:pPr>
        <w:jc w:val="both"/>
      </w:pPr>
    </w:p>
    <w:p w:rsidR="009A62E2" w:rsidRDefault="00D04091" w:rsidP="00F54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62E2">
        <w:rPr>
          <w:sz w:val="28"/>
          <w:szCs w:val="28"/>
        </w:rPr>
        <w:t xml:space="preserve">о  исполнение  постановления  комиссии  по делам  несовершеннолетних и защите  их прав </w:t>
      </w:r>
      <w:r w:rsidR="001E31F1">
        <w:rPr>
          <w:sz w:val="28"/>
          <w:szCs w:val="28"/>
        </w:rPr>
        <w:t xml:space="preserve">при </w:t>
      </w:r>
      <w:r w:rsidR="009A62E2">
        <w:rPr>
          <w:sz w:val="28"/>
          <w:szCs w:val="28"/>
        </w:rPr>
        <w:t xml:space="preserve">администрации  Ханты-Мансийского района  от  20.06.2013 № </w:t>
      </w:r>
      <w:r w:rsidR="001E31F1">
        <w:rPr>
          <w:sz w:val="28"/>
          <w:szCs w:val="28"/>
        </w:rPr>
        <w:t>98</w:t>
      </w:r>
      <w:r w:rsidR="009A62E2">
        <w:rPr>
          <w:sz w:val="28"/>
          <w:szCs w:val="28"/>
        </w:rPr>
        <w:t xml:space="preserve"> «Об утверждении Порядка  межведомственного взаимодействия  при  возникновении  чрезвычайных происшествий с детьми»,</w:t>
      </w:r>
    </w:p>
    <w:p w:rsidR="00BD4072" w:rsidRPr="004717DA" w:rsidRDefault="00BD4072" w:rsidP="00F54C9E">
      <w:pPr>
        <w:ind w:firstLine="720"/>
        <w:jc w:val="both"/>
        <w:rPr>
          <w:sz w:val="28"/>
          <w:szCs w:val="28"/>
        </w:rPr>
      </w:pPr>
      <w:proofErr w:type="gramStart"/>
      <w:r w:rsidRPr="004717DA">
        <w:rPr>
          <w:sz w:val="28"/>
          <w:szCs w:val="28"/>
        </w:rPr>
        <w:t>П</w:t>
      </w:r>
      <w:proofErr w:type="gramEnd"/>
      <w:r w:rsidRPr="004717DA">
        <w:rPr>
          <w:sz w:val="28"/>
          <w:szCs w:val="28"/>
        </w:rPr>
        <w:t xml:space="preserve"> Р И К А З Ы В А Ю:</w:t>
      </w:r>
    </w:p>
    <w:p w:rsidR="00F54C9E" w:rsidRPr="00F54C9E" w:rsidRDefault="006401B0" w:rsidP="00F54C9E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9F4DEB" w:rsidRPr="009F4DEB">
        <w:rPr>
          <w:sz w:val="28"/>
          <w:szCs w:val="28"/>
        </w:rPr>
        <w:t xml:space="preserve"> </w:t>
      </w:r>
      <w:r w:rsidR="002A477C">
        <w:rPr>
          <w:sz w:val="28"/>
          <w:szCs w:val="28"/>
        </w:rPr>
        <w:t xml:space="preserve">Руководителям отделов управления по общему среднему образованию, по обеспечению комплексной безопасности образовательных учреждений принять к исполнению </w:t>
      </w:r>
      <w:r w:rsidR="002F3818">
        <w:rPr>
          <w:sz w:val="28"/>
          <w:szCs w:val="28"/>
        </w:rPr>
        <w:t xml:space="preserve"> </w:t>
      </w:r>
      <w:r w:rsidRPr="00F54C9E">
        <w:rPr>
          <w:sz w:val="28"/>
          <w:szCs w:val="28"/>
        </w:rPr>
        <w:t xml:space="preserve"> </w:t>
      </w:r>
      <w:r w:rsidR="009A62E2" w:rsidRPr="00F54C9E">
        <w:rPr>
          <w:sz w:val="28"/>
          <w:szCs w:val="28"/>
        </w:rPr>
        <w:t xml:space="preserve">форму  </w:t>
      </w:r>
      <w:r w:rsidR="002F3818">
        <w:rPr>
          <w:sz w:val="28"/>
          <w:szCs w:val="28"/>
        </w:rPr>
        <w:t xml:space="preserve">информирования </w:t>
      </w:r>
      <w:r w:rsidR="009A62E2" w:rsidRPr="00F54C9E">
        <w:rPr>
          <w:sz w:val="28"/>
          <w:szCs w:val="28"/>
        </w:rPr>
        <w:t xml:space="preserve">о чрезвычайных происшествиях  с </w:t>
      </w:r>
      <w:r w:rsidR="00FC23FB">
        <w:rPr>
          <w:sz w:val="28"/>
          <w:szCs w:val="28"/>
        </w:rPr>
        <w:t xml:space="preserve"> несовершеннолетними (приложение</w:t>
      </w:r>
      <w:r w:rsidR="002F3818">
        <w:rPr>
          <w:sz w:val="28"/>
          <w:szCs w:val="28"/>
        </w:rPr>
        <w:t xml:space="preserve"> № </w:t>
      </w:r>
      <w:r w:rsidR="00F54C9E" w:rsidRPr="00F54C9E">
        <w:rPr>
          <w:sz w:val="28"/>
          <w:szCs w:val="28"/>
        </w:rPr>
        <w:t>1</w:t>
      </w:r>
      <w:r w:rsidR="00FC23FB">
        <w:rPr>
          <w:sz w:val="28"/>
          <w:szCs w:val="28"/>
        </w:rPr>
        <w:t>)</w:t>
      </w:r>
      <w:r w:rsidR="00F54C9E" w:rsidRPr="00F54C9E">
        <w:rPr>
          <w:sz w:val="28"/>
          <w:szCs w:val="28"/>
        </w:rPr>
        <w:t xml:space="preserve"> к Порядку межведомственного взаимодействия при возникновении чр</w:t>
      </w:r>
      <w:r w:rsidR="00FC23FB">
        <w:rPr>
          <w:sz w:val="28"/>
          <w:szCs w:val="28"/>
        </w:rPr>
        <w:t>езвычайных происшествий с детьми</w:t>
      </w:r>
      <w:r w:rsidR="001E31F1">
        <w:rPr>
          <w:sz w:val="28"/>
          <w:szCs w:val="28"/>
        </w:rPr>
        <w:t>;</w:t>
      </w:r>
    </w:p>
    <w:p w:rsidR="00617797" w:rsidRPr="00F54C9E" w:rsidRDefault="002F3818" w:rsidP="00F54C9E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 Н</w:t>
      </w:r>
      <w:r w:rsidR="00617797" w:rsidRPr="0098590A">
        <w:rPr>
          <w:sz w:val="28"/>
          <w:szCs w:val="28"/>
        </w:rPr>
        <w:t>ачальник</w:t>
      </w:r>
      <w:r w:rsidR="00617797">
        <w:rPr>
          <w:sz w:val="28"/>
          <w:szCs w:val="28"/>
        </w:rPr>
        <w:t>у</w:t>
      </w:r>
      <w:r w:rsidR="00617797" w:rsidRPr="0098590A">
        <w:rPr>
          <w:sz w:val="28"/>
          <w:szCs w:val="28"/>
        </w:rPr>
        <w:t xml:space="preserve"> </w:t>
      </w:r>
      <w:r w:rsidR="00617797">
        <w:rPr>
          <w:sz w:val="28"/>
          <w:szCs w:val="28"/>
        </w:rPr>
        <w:t>управления    по  общему  среднему  образованию комитета  по образованию (С.В. Дудова)</w:t>
      </w:r>
      <w:r w:rsidR="00B27E30">
        <w:rPr>
          <w:sz w:val="28"/>
          <w:szCs w:val="28"/>
        </w:rPr>
        <w:t xml:space="preserve">, </w:t>
      </w:r>
      <w:r w:rsidR="00617797">
        <w:rPr>
          <w:sz w:val="28"/>
          <w:szCs w:val="28"/>
        </w:rPr>
        <w:t xml:space="preserve">довести  </w:t>
      </w:r>
      <w:r w:rsidR="002C6179">
        <w:rPr>
          <w:sz w:val="28"/>
          <w:szCs w:val="28"/>
        </w:rPr>
        <w:t>до работников управления по  общему  среднему</w:t>
      </w:r>
      <w:r w:rsidR="00B27E30">
        <w:rPr>
          <w:sz w:val="28"/>
          <w:szCs w:val="28"/>
        </w:rPr>
        <w:t>, управления  обеспечения  комплексной  безопасности</w:t>
      </w:r>
      <w:r w:rsidR="002C6179">
        <w:rPr>
          <w:sz w:val="28"/>
          <w:szCs w:val="28"/>
        </w:rPr>
        <w:t xml:space="preserve">  образованию </w:t>
      </w:r>
      <w:r w:rsidR="00C0427E">
        <w:rPr>
          <w:sz w:val="28"/>
          <w:szCs w:val="28"/>
        </w:rPr>
        <w:t>Поряд</w:t>
      </w:r>
      <w:r w:rsidR="001E31F1">
        <w:rPr>
          <w:sz w:val="28"/>
          <w:szCs w:val="28"/>
        </w:rPr>
        <w:t>ок</w:t>
      </w:r>
      <w:r w:rsidR="00C0427E">
        <w:rPr>
          <w:sz w:val="28"/>
          <w:szCs w:val="28"/>
        </w:rPr>
        <w:t xml:space="preserve">  межведомственного взаимодействия   при   возникновении   чрезвычайных  происшествий  с  детьми» </w:t>
      </w:r>
      <w:r w:rsidR="00617797">
        <w:rPr>
          <w:sz w:val="28"/>
          <w:szCs w:val="28"/>
        </w:rPr>
        <w:t>в  срок  до 01</w:t>
      </w:r>
      <w:r>
        <w:rPr>
          <w:sz w:val="28"/>
          <w:szCs w:val="28"/>
        </w:rPr>
        <w:t xml:space="preserve"> июля </w:t>
      </w:r>
      <w:r w:rsidR="00617797">
        <w:rPr>
          <w:sz w:val="28"/>
          <w:szCs w:val="28"/>
        </w:rPr>
        <w:t xml:space="preserve"> 2013  года</w:t>
      </w:r>
      <w:r w:rsidR="002C6179">
        <w:rPr>
          <w:sz w:val="28"/>
          <w:szCs w:val="28"/>
        </w:rPr>
        <w:t xml:space="preserve"> </w:t>
      </w:r>
      <w:r w:rsidR="002C6179" w:rsidRPr="00F54C9E">
        <w:rPr>
          <w:sz w:val="28"/>
          <w:szCs w:val="28"/>
        </w:rPr>
        <w:t>(</w:t>
      </w:r>
      <w:r w:rsidR="00F54C9E">
        <w:rPr>
          <w:sz w:val="28"/>
          <w:szCs w:val="28"/>
        </w:rPr>
        <w:t>п</w:t>
      </w:r>
      <w:r w:rsidR="00F54C9E" w:rsidRPr="00F54C9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FC23FB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617797" w:rsidRDefault="002F3818" w:rsidP="00617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617797">
        <w:rPr>
          <w:sz w:val="28"/>
          <w:szCs w:val="28"/>
        </w:rPr>
        <w:t>тделу по  общему  среднему  образованию, оценки качества, анализа  мониторинга  (Т.С. Замятина), отдел</w:t>
      </w:r>
      <w:r w:rsidR="002F54BD">
        <w:rPr>
          <w:sz w:val="28"/>
          <w:szCs w:val="28"/>
        </w:rPr>
        <w:t>у</w:t>
      </w:r>
      <w:r w:rsidR="00617797">
        <w:rPr>
          <w:sz w:val="28"/>
          <w:szCs w:val="28"/>
        </w:rPr>
        <w:t xml:space="preserve"> </w:t>
      </w:r>
      <w:r w:rsidR="00705B48">
        <w:rPr>
          <w:sz w:val="28"/>
          <w:szCs w:val="28"/>
        </w:rPr>
        <w:t>обеспечения</w:t>
      </w:r>
      <w:r w:rsidR="00617797">
        <w:rPr>
          <w:sz w:val="28"/>
          <w:szCs w:val="28"/>
        </w:rPr>
        <w:t xml:space="preserve">  комплексной  безопасности образовательных учреждений (Е.Н. </w:t>
      </w:r>
      <w:proofErr w:type="spellStart"/>
      <w:r w:rsidR="00617797">
        <w:rPr>
          <w:sz w:val="28"/>
          <w:szCs w:val="28"/>
        </w:rPr>
        <w:t>Семенкова</w:t>
      </w:r>
      <w:proofErr w:type="spellEnd"/>
      <w:r w:rsidR="00617797">
        <w:rPr>
          <w:sz w:val="28"/>
          <w:szCs w:val="28"/>
        </w:rPr>
        <w:t>), отделу дополнительного образования и воспитательной</w:t>
      </w:r>
      <w:r w:rsidR="00617797">
        <w:rPr>
          <w:sz w:val="28"/>
          <w:szCs w:val="28"/>
        </w:rPr>
        <w:tab/>
        <w:t xml:space="preserve">  работы (А.Ф. Перминова) </w:t>
      </w:r>
      <w:r w:rsidR="004F3BEE">
        <w:rPr>
          <w:sz w:val="28"/>
          <w:szCs w:val="28"/>
        </w:rPr>
        <w:t xml:space="preserve"> </w:t>
      </w:r>
      <w:r w:rsidR="00617797">
        <w:rPr>
          <w:sz w:val="28"/>
          <w:szCs w:val="28"/>
        </w:rPr>
        <w:t>с  целью принятия  оперативных мер соблюдать  консолидацию  в  рамках  обмена   служебной  информацией  о  чрезвычайных  происшествиях  с детьми.</w:t>
      </w:r>
    </w:p>
    <w:p w:rsidR="002F3818" w:rsidRDefault="002F3818" w:rsidP="00617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Отделу дополнительного образования и воспитательной работы (А.Ф. Перминова) в срок до 1 июля 2013 года ознакомить руководителей образовательных учреждений с формой информирования о чрезвычайных происшествиях с несовершеннолетними (приложение №1).</w:t>
      </w:r>
    </w:p>
    <w:p w:rsidR="00402CB2" w:rsidRDefault="002F3818" w:rsidP="00174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B2D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D6D">
        <w:rPr>
          <w:sz w:val="28"/>
          <w:szCs w:val="28"/>
        </w:rPr>
        <w:t>Руководителям  образовательных учреждений</w:t>
      </w:r>
      <w:r w:rsidR="00402CB2">
        <w:rPr>
          <w:sz w:val="28"/>
          <w:szCs w:val="28"/>
        </w:rPr>
        <w:t>:</w:t>
      </w:r>
    </w:p>
    <w:p w:rsidR="00FC23FB" w:rsidRDefault="004F3BEE" w:rsidP="009A6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CB2">
        <w:rPr>
          <w:sz w:val="28"/>
          <w:szCs w:val="28"/>
        </w:rPr>
        <w:t>.1.</w:t>
      </w:r>
      <w:r w:rsidR="00AB2D6D">
        <w:rPr>
          <w:sz w:val="28"/>
          <w:szCs w:val="28"/>
        </w:rPr>
        <w:t xml:space="preserve">  </w:t>
      </w:r>
      <w:r w:rsidR="002F3818">
        <w:rPr>
          <w:sz w:val="28"/>
          <w:szCs w:val="28"/>
        </w:rPr>
        <w:t>в срок до 5 июля 2013 года</w:t>
      </w:r>
      <w:r w:rsidR="00FC23FB">
        <w:rPr>
          <w:sz w:val="28"/>
          <w:szCs w:val="28"/>
        </w:rPr>
        <w:t>:</w:t>
      </w:r>
    </w:p>
    <w:p w:rsidR="002A477C" w:rsidRDefault="00FC23FB" w:rsidP="009A6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2A477C">
        <w:rPr>
          <w:sz w:val="28"/>
          <w:szCs w:val="28"/>
        </w:rPr>
        <w:t xml:space="preserve">принять к исполнению  </w:t>
      </w:r>
      <w:r w:rsidR="002A477C" w:rsidRPr="00F54C9E">
        <w:rPr>
          <w:sz w:val="28"/>
          <w:szCs w:val="28"/>
        </w:rPr>
        <w:t xml:space="preserve"> форму  </w:t>
      </w:r>
      <w:r w:rsidR="002A477C">
        <w:rPr>
          <w:sz w:val="28"/>
          <w:szCs w:val="28"/>
        </w:rPr>
        <w:t xml:space="preserve">информирования </w:t>
      </w:r>
      <w:r w:rsidR="002A477C" w:rsidRPr="00F54C9E">
        <w:rPr>
          <w:sz w:val="28"/>
          <w:szCs w:val="28"/>
        </w:rPr>
        <w:t xml:space="preserve">о чрезвычайных происшествиях  с </w:t>
      </w:r>
      <w:r w:rsidR="002A477C">
        <w:rPr>
          <w:sz w:val="28"/>
          <w:szCs w:val="28"/>
        </w:rPr>
        <w:t xml:space="preserve"> несовершеннолетними (приложение № </w:t>
      </w:r>
      <w:r w:rsidR="002A477C" w:rsidRPr="00F54C9E">
        <w:rPr>
          <w:sz w:val="28"/>
          <w:szCs w:val="28"/>
        </w:rPr>
        <w:t>1</w:t>
      </w:r>
      <w:r w:rsidR="002A477C">
        <w:rPr>
          <w:sz w:val="28"/>
          <w:szCs w:val="28"/>
        </w:rPr>
        <w:t>)</w:t>
      </w:r>
      <w:r w:rsidR="002A477C" w:rsidRPr="00F54C9E">
        <w:rPr>
          <w:sz w:val="28"/>
          <w:szCs w:val="28"/>
        </w:rPr>
        <w:t xml:space="preserve"> к Порядку межведомственного взаимодействия при возникновении чр</w:t>
      </w:r>
      <w:r w:rsidR="002A477C">
        <w:rPr>
          <w:sz w:val="28"/>
          <w:szCs w:val="28"/>
        </w:rPr>
        <w:t>езвычайных происшествий с детьми;</w:t>
      </w:r>
    </w:p>
    <w:p w:rsidR="006C79AB" w:rsidRPr="00710502" w:rsidRDefault="00FC23FB" w:rsidP="009A6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 </w:t>
      </w:r>
      <w:r w:rsidR="002F381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приказами образовательных учреждений </w:t>
      </w:r>
      <w:r w:rsidR="002F3818">
        <w:rPr>
          <w:sz w:val="28"/>
          <w:szCs w:val="28"/>
        </w:rPr>
        <w:t>ответственных лиц за предоставление информации в комитет по образованию, комиссию по делам несовершеннолетних администрации Ханты-Мансийского района</w:t>
      </w:r>
      <w:r>
        <w:rPr>
          <w:sz w:val="28"/>
          <w:szCs w:val="28"/>
        </w:rPr>
        <w:t xml:space="preserve">  согласно п</w:t>
      </w:r>
      <w:r w:rsidRPr="00F54C9E">
        <w:rPr>
          <w:sz w:val="28"/>
          <w:szCs w:val="28"/>
        </w:rPr>
        <w:t>риложени</w:t>
      </w:r>
      <w:r w:rsidR="00CD2EDC">
        <w:rPr>
          <w:sz w:val="28"/>
          <w:szCs w:val="28"/>
        </w:rPr>
        <w:t>ю</w:t>
      </w:r>
      <w:r w:rsidRPr="00F54C9E">
        <w:rPr>
          <w:sz w:val="28"/>
          <w:szCs w:val="28"/>
        </w:rPr>
        <w:t xml:space="preserve"> </w:t>
      </w:r>
      <w:r>
        <w:rPr>
          <w:sz w:val="28"/>
          <w:szCs w:val="28"/>
        </w:rPr>
        <w:t>1 к  приказу  комитета  по  образованию;</w:t>
      </w:r>
    </w:p>
    <w:p w:rsidR="002C6179" w:rsidRDefault="004F3BEE" w:rsidP="002C6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79AB">
        <w:rPr>
          <w:sz w:val="28"/>
          <w:szCs w:val="28"/>
        </w:rPr>
        <w:t>.</w:t>
      </w:r>
      <w:r w:rsidR="002C6179">
        <w:rPr>
          <w:sz w:val="28"/>
          <w:szCs w:val="28"/>
        </w:rPr>
        <w:t>2</w:t>
      </w:r>
      <w:r w:rsidR="00F54C9E">
        <w:rPr>
          <w:sz w:val="28"/>
          <w:szCs w:val="28"/>
        </w:rPr>
        <w:t>.</w:t>
      </w:r>
      <w:r w:rsidR="002F3818">
        <w:rPr>
          <w:sz w:val="28"/>
          <w:szCs w:val="28"/>
        </w:rPr>
        <w:t xml:space="preserve">в срок до 01 сентября 2013 года </w:t>
      </w:r>
      <w:r w:rsidR="009A62E2">
        <w:rPr>
          <w:sz w:val="28"/>
          <w:szCs w:val="28"/>
        </w:rPr>
        <w:t xml:space="preserve">довести  до всех работников  образовательных учреждений </w:t>
      </w:r>
      <w:r w:rsidR="00C0427E">
        <w:rPr>
          <w:sz w:val="28"/>
          <w:szCs w:val="28"/>
        </w:rPr>
        <w:t>Поряд</w:t>
      </w:r>
      <w:r w:rsidR="001E31F1">
        <w:rPr>
          <w:sz w:val="28"/>
          <w:szCs w:val="28"/>
        </w:rPr>
        <w:t>о</w:t>
      </w:r>
      <w:r w:rsidR="00C0427E">
        <w:rPr>
          <w:sz w:val="28"/>
          <w:szCs w:val="28"/>
        </w:rPr>
        <w:t xml:space="preserve">к  межведомственного взаимодействия   при   возникновении </w:t>
      </w:r>
      <w:r w:rsidR="00CD2EDC">
        <w:rPr>
          <w:sz w:val="28"/>
          <w:szCs w:val="28"/>
        </w:rPr>
        <w:t xml:space="preserve">  чрезвычайных  происшествий  с несовершеннолетними</w:t>
      </w:r>
      <w:r w:rsidR="00C0427E">
        <w:rPr>
          <w:sz w:val="28"/>
          <w:szCs w:val="28"/>
        </w:rPr>
        <w:t xml:space="preserve"> </w:t>
      </w:r>
      <w:r w:rsidR="00F54C9E" w:rsidRPr="00F54C9E">
        <w:rPr>
          <w:sz w:val="28"/>
          <w:szCs w:val="28"/>
        </w:rPr>
        <w:t>(</w:t>
      </w:r>
      <w:r w:rsidR="00F54C9E">
        <w:rPr>
          <w:sz w:val="28"/>
          <w:szCs w:val="28"/>
        </w:rPr>
        <w:t>п</w:t>
      </w:r>
      <w:r w:rsidR="00F54C9E" w:rsidRPr="00F54C9E">
        <w:rPr>
          <w:sz w:val="28"/>
          <w:szCs w:val="28"/>
        </w:rPr>
        <w:t xml:space="preserve">риложение </w:t>
      </w:r>
      <w:r w:rsidR="00F54C9E">
        <w:rPr>
          <w:sz w:val="28"/>
          <w:szCs w:val="28"/>
        </w:rPr>
        <w:t>2 к  приказу  комитета  по  образованию</w:t>
      </w:r>
      <w:r w:rsidR="005B40E4">
        <w:rPr>
          <w:sz w:val="28"/>
          <w:szCs w:val="28"/>
        </w:rPr>
        <w:t>)</w:t>
      </w:r>
      <w:r w:rsidR="00402CB2">
        <w:rPr>
          <w:sz w:val="28"/>
          <w:szCs w:val="28"/>
        </w:rPr>
        <w:t>;</w:t>
      </w:r>
    </w:p>
    <w:p w:rsidR="00145C23" w:rsidRPr="00145C23" w:rsidRDefault="002C6179" w:rsidP="00FC23FB">
      <w:pPr>
        <w:ind w:firstLine="708"/>
        <w:jc w:val="both"/>
        <w:rPr>
          <w:sz w:val="28"/>
        </w:rPr>
      </w:pPr>
      <w:r w:rsidRPr="002C6179">
        <w:rPr>
          <w:sz w:val="28"/>
        </w:rPr>
        <w:t>2.3.</w:t>
      </w:r>
      <w:r w:rsidR="001E31F1">
        <w:rPr>
          <w:sz w:val="28"/>
        </w:rPr>
        <w:t xml:space="preserve"> </w:t>
      </w:r>
      <w:r w:rsidR="00145C23" w:rsidRPr="00145C23">
        <w:rPr>
          <w:sz w:val="28"/>
        </w:rPr>
        <w:t>незамедлительно информи</w:t>
      </w:r>
      <w:r w:rsidR="005B40E4">
        <w:rPr>
          <w:sz w:val="28"/>
        </w:rPr>
        <w:t>ровать правоохранительные органы</w:t>
      </w:r>
      <w:r w:rsidR="00145C23" w:rsidRPr="00145C23">
        <w:rPr>
          <w:sz w:val="28"/>
        </w:rPr>
        <w:t xml:space="preserve"> в случаях самовольного ухода несовершеннолетнего из учреждения с круглосуточным пребыванием, в иных случаях, требующих участия служб правопорядка;</w:t>
      </w:r>
    </w:p>
    <w:p w:rsidR="00145C23" w:rsidRPr="00520303" w:rsidRDefault="00145C23" w:rsidP="00145C2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 w:rsidR="00FC23FB">
        <w:rPr>
          <w:sz w:val="28"/>
        </w:rPr>
        <w:t>4</w:t>
      </w:r>
      <w:r>
        <w:rPr>
          <w:sz w:val="28"/>
        </w:rPr>
        <w:t xml:space="preserve">. </w:t>
      </w:r>
      <w:r w:rsidRPr="00145C23">
        <w:rPr>
          <w:sz w:val="28"/>
        </w:rPr>
        <w:t>привле</w:t>
      </w:r>
      <w:r w:rsidR="005B40E4">
        <w:rPr>
          <w:sz w:val="28"/>
        </w:rPr>
        <w:t>кать</w:t>
      </w:r>
      <w:r w:rsidRPr="00145C23">
        <w:rPr>
          <w:sz w:val="28"/>
        </w:rPr>
        <w:t xml:space="preserve"> специалистов иных ведомственных учреждений,</w:t>
      </w:r>
      <w:r>
        <w:rPr>
          <w:sz w:val="28"/>
        </w:rPr>
        <w:t xml:space="preserve"> </w:t>
      </w:r>
      <w:r w:rsidRPr="00520303">
        <w:rPr>
          <w:sz w:val="28"/>
        </w:rPr>
        <w:t>в компетенцию которых входит принятие с</w:t>
      </w:r>
      <w:r w:rsidR="002C6179">
        <w:rPr>
          <w:sz w:val="28"/>
        </w:rPr>
        <w:t>оответствующих мер реагирования;</w:t>
      </w:r>
    </w:p>
    <w:p w:rsidR="002C6179" w:rsidRDefault="00FC23FB" w:rsidP="002C617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2.5</w:t>
      </w:r>
      <w:r w:rsidR="002C6179">
        <w:rPr>
          <w:sz w:val="28"/>
        </w:rPr>
        <w:t>.</w:t>
      </w:r>
      <w:r w:rsidR="002C6179" w:rsidRPr="002C6179">
        <w:rPr>
          <w:sz w:val="28"/>
        </w:rPr>
        <w:t>направля</w:t>
      </w:r>
      <w:r w:rsidR="002C6179">
        <w:rPr>
          <w:sz w:val="28"/>
        </w:rPr>
        <w:t>ть</w:t>
      </w:r>
      <w:r w:rsidR="002C6179" w:rsidRPr="002C6179">
        <w:rPr>
          <w:sz w:val="28"/>
        </w:rPr>
        <w:t xml:space="preserve"> в течение 10 дней с момента получения</w:t>
      </w:r>
      <w:r w:rsidR="002C6179">
        <w:rPr>
          <w:sz w:val="28"/>
        </w:rPr>
        <w:t xml:space="preserve"> </w:t>
      </w:r>
      <w:r w:rsidR="002C6179" w:rsidRPr="006B1A08">
        <w:rPr>
          <w:sz w:val="28"/>
        </w:rPr>
        <w:t xml:space="preserve">информационного сообщения в </w:t>
      </w:r>
      <w:r w:rsidR="002C6179">
        <w:rPr>
          <w:sz w:val="28"/>
          <w:szCs w:val="28"/>
        </w:rPr>
        <w:t xml:space="preserve">комиссию  по делам  несовершеннолетних и защите  их прав  </w:t>
      </w:r>
      <w:r w:rsidR="00F54C9E">
        <w:rPr>
          <w:sz w:val="28"/>
          <w:szCs w:val="28"/>
        </w:rPr>
        <w:t xml:space="preserve">при </w:t>
      </w:r>
      <w:r w:rsidR="002C6179">
        <w:rPr>
          <w:sz w:val="28"/>
          <w:szCs w:val="28"/>
        </w:rPr>
        <w:t xml:space="preserve">администрации  Ханты-Мансийского  района  </w:t>
      </w:r>
      <w:r w:rsidR="002C6179" w:rsidRPr="006B1A08">
        <w:rPr>
          <w:sz w:val="28"/>
        </w:rPr>
        <w:t>отчет об оказанных психолого-педагогических, медицинских услугах несовершеннолетним участникам чрезвычайного происшествия и  их законных представителям, информацию о привлечении, в случае необходимости, профильных учреждений окружного подчинения</w:t>
      </w:r>
      <w:r w:rsidR="002C6179">
        <w:rPr>
          <w:sz w:val="28"/>
        </w:rPr>
        <w:t>;</w:t>
      </w:r>
    </w:p>
    <w:p w:rsidR="002C6179" w:rsidRDefault="002C6179" w:rsidP="002C6179">
      <w:pPr>
        <w:jc w:val="both"/>
        <w:rPr>
          <w:sz w:val="28"/>
        </w:rPr>
      </w:pPr>
      <w:r>
        <w:rPr>
          <w:sz w:val="28"/>
        </w:rPr>
        <w:tab/>
        <w:t>2.</w:t>
      </w:r>
      <w:r w:rsidR="00FC23FB">
        <w:rPr>
          <w:sz w:val="28"/>
        </w:rPr>
        <w:t>6</w:t>
      </w:r>
      <w:r>
        <w:rPr>
          <w:sz w:val="28"/>
        </w:rPr>
        <w:t xml:space="preserve">. при получении извещения о </w:t>
      </w:r>
      <w:r w:rsidRPr="00454B11">
        <w:rPr>
          <w:sz w:val="28"/>
        </w:rPr>
        <w:t>рассмотрении на заседании комиссии вопроса о происшедшем чрезвычайном происшествии,  направлят</w:t>
      </w:r>
      <w:r>
        <w:rPr>
          <w:sz w:val="28"/>
        </w:rPr>
        <w:t>ь</w:t>
      </w:r>
      <w:r w:rsidRPr="00454B11">
        <w:rPr>
          <w:sz w:val="28"/>
        </w:rPr>
        <w:t xml:space="preserve"> в сроки, указанные в извещении, информацию о проведенной в пределах компетенции реабилитационной работе по данному случаю и предложения по предупреждению аналогичных происшествий в </w:t>
      </w:r>
      <w:r>
        <w:rPr>
          <w:sz w:val="28"/>
        </w:rPr>
        <w:t xml:space="preserve"> комиссию</w:t>
      </w:r>
      <w:r w:rsidR="00F549C5">
        <w:rPr>
          <w:sz w:val="28"/>
        </w:rPr>
        <w:t>;</w:t>
      </w:r>
    </w:p>
    <w:p w:rsidR="002C6179" w:rsidRDefault="002C6179" w:rsidP="002C6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23FB">
        <w:rPr>
          <w:sz w:val="28"/>
          <w:szCs w:val="28"/>
        </w:rPr>
        <w:t>7</w:t>
      </w:r>
      <w:r>
        <w:rPr>
          <w:sz w:val="28"/>
          <w:szCs w:val="28"/>
        </w:rPr>
        <w:t xml:space="preserve">. осуществлять постоянный </w:t>
      </w:r>
      <w:proofErr w:type="gramStart"/>
      <w:r>
        <w:rPr>
          <w:sz w:val="28"/>
          <w:szCs w:val="28"/>
        </w:rPr>
        <w:t xml:space="preserve">контроль </w:t>
      </w:r>
      <w:r w:rsidR="00FC23F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неукоснительным  соблюдением Порядка  межведомственного взаимодействия при   возникновении   чрезвыч</w:t>
      </w:r>
      <w:r w:rsidR="001E31F1">
        <w:rPr>
          <w:sz w:val="28"/>
          <w:szCs w:val="28"/>
        </w:rPr>
        <w:t>айных  происшествий  с  детьми</w:t>
      </w:r>
      <w:r>
        <w:rPr>
          <w:sz w:val="28"/>
          <w:szCs w:val="28"/>
        </w:rPr>
        <w:t>;</w:t>
      </w:r>
    </w:p>
    <w:p w:rsidR="00885822" w:rsidRDefault="00FC23FB" w:rsidP="00885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858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срок до 01 июля 2013 года </w:t>
      </w:r>
      <w:r w:rsidR="00885822">
        <w:rPr>
          <w:sz w:val="28"/>
          <w:szCs w:val="28"/>
        </w:rPr>
        <w:t xml:space="preserve">разместить  на  сайтах  образовательных учреждений постановление  комиссии  по делам  несовершеннолетних и защите  их прав  администрации  Ханты-Мансийского  района  от  20.06.2013 № </w:t>
      </w:r>
      <w:r w:rsidR="001E31F1">
        <w:rPr>
          <w:sz w:val="28"/>
          <w:szCs w:val="28"/>
        </w:rPr>
        <w:t>98</w:t>
      </w:r>
      <w:r w:rsidR="00885822">
        <w:rPr>
          <w:sz w:val="28"/>
          <w:szCs w:val="28"/>
        </w:rPr>
        <w:t xml:space="preserve"> «Об утверждении Порядка  межведомственного взаимодействия   при   возникновении   чрезвычайных  происшествий  с  детьми»</w:t>
      </w:r>
      <w:r w:rsidR="00F54C9E">
        <w:rPr>
          <w:sz w:val="28"/>
          <w:szCs w:val="28"/>
        </w:rPr>
        <w:t>.</w:t>
      </w:r>
    </w:p>
    <w:p w:rsidR="00402CB2" w:rsidRDefault="00A55726" w:rsidP="00CD2EDC">
      <w:pPr>
        <w:ind w:firstLine="708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3</w:t>
      </w:r>
      <w:r w:rsidR="00063323">
        <w:rPr>
          <w:bCs/>
          <w:sz w:val="28"/>
          <w:szCs w:val="28"/>
        </w:rPr>
        <w:t>.</w:t>
      </w:r>
      <w:proofErr w:type="gramStart"/>
      <w:r w:rsidR="00BD4072">
        <w:rPr>
          <w:bCs/>
          <w:sz w:val="28"/>
          <w:szCs w:val="28"/>
        </w:rPr>
        <w:t xml:space="preserve">Контроль </w:t>
      </w:r>
      <w:r w:rsidR="0098590A" w:rsidRPr="0098590A">
        <w:rPr>
          <w:sz w:val="28"/>
          <w:szCs w:val="28"/>
        </w:rPr>
        <w:t xml:space="preserve"> за</w:t>
      </w:r>
      <w:proofErr w:type="gramEnd"/>
      <w:r w:rsidR="0098590A" w:rsidRPr="0098590A">
        <w:rPr>
          <w:sz w:val="28"/>
          <w:szCs w:val="28"/>
        </w:rPr>
        <w:t xml:space="preserve">  исполнением  приказа  возложить на начальника </w:t>
      </w:r>
      <w:r w:rsidR="00BD4072">
        <w:rPr>
          <w:sz w:val="28"/>
          <w:szCs w:val="28"/>
        </w:rPr>
        <w:t>управления    по  общему  среднему  образованию комитета  по образованию С.В. Дудову.</w:t>
      </w:r>
    </w:p>
    <w:p w:rsidR="00402CB2" w:rsidRDefault="00402CB2" w:rsidP="00023D18">
      <w:pPr>
        <w:rPr>
          <w:iCs/>
          <w:sz w:val="28"/>
          <w:szCs w:val="28"/>
        </w:rPr>
      </w:pPr>
    </w:p>
    <w:p w:rsidR="00C60A43" w:rsidRDefault="00205260" w:rsidP="00023D1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0F4B34">
        <w:rPr>
          <w:iCs/>
          <w:sz w:val="28"/>
          <w:szCs w:val="28"/>
        </w:rPr>
        <w:t>ре</w:t>
      </w:r>
      <w:r w:rsidR="00F173DC">
        <w:rPr>
          <w:iCs/>
          <w:sz w:val="28"/>
          <w:szCs w:val="28"/>
        </w:rPr>
        <w:t>дседател</w:t>
      </w:r>
      <w:r>
        <w:rPr>
          <w:iCs/>
          <w:sz w:val="28"/>
          <w:szCs w:val="28"/>
        </w:rPr>
        <w:t>ь</w:t>
      </w:r>
      <w:r w:rsidR="00F173DC">
        <w:rPr>
          <w:iCs/>
          <w:sz w:val="28"/>
          <w:szCs w:val="28"/>
        </w:rPr>
        <w:t xml:space="preserve"> </w:t>
      </w:r>
      <w:r w:rsidR="00411E28" w:rsidRPr="004717DA">
        <w:rPr>
          <w:iCs/>
          <w:sz w:val="28"/>
          <w:szCs w:val="28"/>
        </w:rPr>
        <w:t xml:space="preserve">комитета </w:t>
      </w:r>
      <w:r w:rsidR="005D4ED5">
        <w:rPr>
          <w:iCs/>
          <w:noProof/>
          <w:sz w:val="28"/>
          <w:szCs w:val="28"/>
        </w:rPr>
        <w:t xml:space="preserve">  </w:t>
      </w:r>
      <w:r w:rsidR="0014031E">
        <w:rPr>
          <w:iCs/>
          <w:noProof/>
          <w:sz w:val="28"/>
          <w:szCs w:val="28"/>
        </w:rPr>
        <w:t xml:space="preserve">                               </w:t>
      </w:r>
      <w:r w:rsidR="0074235C">
        <w:rPr>
          <w:iCs/>
          <w:noProof/>
          <w:sz w:val="28"/>
          <w:szCs w:val="28"/>
        </w:rPr>
        <w:t xml:space="preserve">                     </w:t>
      </w:r>
      <w:r w:rsidR="0014031E">
        <w:rPr>
          <w:iCs/>
          <w:noProof/>
          <w:sz w:val="28"/>
          <w:szCs w:val="28"/>
        </w:rPr>
        <w:t xml:space="preserve">   </w:t>
      </w:r>
      <w:r w:rsidR="000F4B34">
        <w:rPr>
          <w:iCs/>
          <w:noProof/>
          <w:sz w:val="28"/>
          <w:szCs w:val="28"/>
        </w:rPr>
        <w:t xml:space="preserve">     </w:t>
      </w:r>
      <w:r w:rsidR="00566421">
        <w:rPr>
          <w:iCs/>
          <w:noProof/>
          <w:sz w:val="28"/>
          <w:szCs w:val="28"/>
        </w:rPr>
        <w:t xml:space="preserve">    </w:t>
      </w:r>
      <w:r w:rsidR="00402CB2">
        <w:rPr>
          <w:iCs/>
          <w:noProof/>
          <w:sz w:val="28"/>
          <w:szCs w:val="28"/>
        </w:rPr>
        <w:t xml:space="preserve"> </w:t>
      </w:r>
      <w:r>
        <w:rPr>
          <w:iCs/>
          <w:noProof/>
          <w:sz w:val="28"/>
          <w:szCs w:val="28"/>
        </w:rPr>
        <w:t xml:space="preserve">Е.А. Евстратова </w:t>
      </w:r>
    </w:p>
    <w:p w:rsidR="00023D18" w:rsidRDefault="00023D18" w:rsidP="008404D4">
      <w:pPr>
        <w:jc w:val="both"/>
        <w:rPr>
          <w:sz w:val="20"/>
          <w:szCs w:val="20"/>
        </w:rPr>
      </w:pPr>
    </w:p>
    <w:p w:rsidR="00402CB2" w:rsidRDefault="00402CB2" w:rsidP="008404D4">
      <w:pPr>
        <w:jc w:val="both"/>
        <w:rPr>
          <w:sz w:val="20"/>
          <w:szCs w:val="20"/>
        </w:rPr>
      </w:pPr>
    </w:p>
    <w:p w:rsidR="006C79AB" w:rsidRDefault="006C79AB" w:rsidP="006C79AB">
      <w:pPr>
        <w:jc w:val="both"/>
        <w:rPr>
          <w:sz w:val="28"/>
          <w:szCs w:val="28"/>
        </w:rPr>
      </w:pPr>
    </w:p>
    <w:p w:rsidR="001E0F70" w:rsidRDefault="006C79AB" w:rsidP="006C79AB">
      <w:pPr>
        <w:jc w:val="both"/>
        <w:rPr>
          <w:sz w:val="20"/>
          <w:szCs w:val="20"/>
        </w:rPr>
      </w:pPr>
      <w:r w:rsidRPr="0030089B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="001E0F70">
        <w:rPr>
          <w:sz w:val="20"/>
          <w:szCs w:val="20"/>
        </w:rPr>
        <w:t xml:space="preserve">Перминова </w:t>
      </w:r>
      <w:proofErr w:type="spellStart"/>
      <w:r w:rsidR="001E0F70">
        <w:rPr>
          <w:sz w:val="20"/>
          <w:szCs w:val="20"/>
        </w:rPr>
        <w:t>Айгуль</w:t>
      </w:r>
      <w:proofErr w:type="spellEnd"/>
      <w:r w:rsidR="001E0F70">
        <w:rPr>
          <w:sz w:val="20"/>
          <w:szCs w:val="20"/>
        </w:rPr>
        <w:t xml:space="preserve"> Фанилевна</w:t>
      </w:r>
    </w:p>
    <w:p w:rsidR="001E0F70" w:rsidRDefault="001E0F70" w:rsidP="006C79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 отдела </w:t>
      </w:r>
      <w:r w:rsidR="006C79AB" w:rsidRPr="0030089B">
        <w:rPr>
          <w:sz w:val="20"/>
          <w:szCs w:val="20"/>
        </w:rPr>
        <w:t xml:space="preserve">дополнительного образования </w:t>
      </w:r>
    </w:p>
    <w:p w:rsidR="006C79AB" w:rsidRDefault="006C79AB" w:rsidP="006C79AB">
      <w:pPr>
        <w:jc w:val="both"/>
        <w:rPr>
          <w:sz w:val="20"/>
          <w:szCs w:val="20"/>
        </w:rPr>
      </w:pPr>
      <w:r>
        <w:rPr>
          <w:sz w:val="20"/>
          <w:szCs w:val="20"/>
        </w:rPr>
        <w:t>и воспитательной  работы</w:t>
      </w:r>
    </w:p>
    <w:p w:rsidR="00AB2D6D" w:rsidRDefault="006C79AB" w:rsidP="00340A46">
      <w:pPr>
        <w:jc w:val="both"/>
        <w:rPr>
          <w:sz w:val="28"/>
          <w:szCs w:val="28"/>
        </w:rPr>
      </w:pPr>
      <w:r>
        <w:rPr>
          <w:sz w:val="20"/>
          <w:szCs w:val="20"/>
        </w:rPr>
        <w:t>тел.</w:t>
      </w:r>
      <w:r w:rsidRPr="0030089B">
        <w:rPr>
          <w:sz w:val="20"/>
          <w:szCs w:val="20"/>
        </w:rPr>
        <w:t>32-89-33, факс 32-89-44</w:t>
      </w:r>
      <w:r>
        <w:rPr>
          <w:sz w:val="20"/>
          <w:szCs w:val="20"/>
        </w:rPr>
        <w:t>,</w:t>
      </w:r>
      <w:r w:rsidRPr="006C79A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malyavkina</w:t>
      </w:r>
      <w:proofErr w:type="spellEnd"/>
      <w:r w:rsidRPr="006C79AB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list</w:t>
      </w:r>
      <w:r w:rsidRPr="006C79A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885822" w:rsidRDefault="00885822" w:rsidP="00340A46">
      <w:pPr>
        <w:jc w:val="both"/>
        <w:rPr>
          <w:sz w:val="28"/>
          <w:szCs w:val="28"/>
        </w:rPr>
      </w:pPr>
    </w:p>
    <w:p w:rsidR="00885822" w:rsidRDefault="00885822" w:rsidP="00340A46">
      <w:pPr>
        <w:jc w:val="both"/>
        <w:rPr>
          <w:sz w:val="28"/>
          <w:szCs w:val="28"/>
        </w:rPr>
      </w:pPr>
    </w:p>
    <w:p w:rsidR="00340A46" w:rsidRPr="001E7B9B" w:rsidRDefault="00135638" w:rsidP="00340A46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023D18" w:rsidRDefault="00023D18" w:rsidP="00AE351C">
      <w:pPr>
        <w:rPr>
          <w:sz w:val="28"/>
          <w:szCs w:val="28"/>
        </w:rPr>
      </w:pPr>
    </w:p>
    <w:p w:rsidR="00390105" w:rsidRDefault="00390105" w:rsidP="00AE351C">
      <w:pPr>
        <w:rPr>
          <w:sz w:val="28"/>
          <w:szCs w:val="28"/>
        </w:rPr>
      </w:pPr>
    </w:p>
    <w:p w:rsidR="00390105" w:rsidRDefault="00390105" w:rsidP="00AE351C">
      <w:pPr>
        <w:rPr>
          <w:sz w:val="28"/>
          <w:szCs w:val="28"/>
        </w:rPr>
      </w:pPr>
    </w:p>
    <w:p w:rsidR="00BD4072" w:rsidRDefault="00AE351C" w:rsidP="00AE35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E351C" w:rsidRDefault="00BD4072" w:rsidP="00AE351C">
      <w:pPr>
        <w:rPr>
          <w:sz w:val="28"/>
          <w:szCs w:val="28"/>
        </w:rPr>
      </w:pPr>
      <w:r>
        <w:rPr>
          <w:sz w:val="28"/>
          <w:szCs w:val="28"/>
        </w:rPr>
        <w:t xml:space="preserve">общему  среднему  образованию                                                       </w:t>
      </w:r>
      <w:r w:rsidR="00023D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С.В. Дудова</w:t>
      </w:r>
    </w:p>
    <w:p w:rsidR="00AE351C" w:rsidRDefault="00AE351C" w:rsidP="00AE351C">
      <w:pPr>
        <w:rPr>
          <w:sz w:val="28"/>
          <w:szCs w:val="28"/>
        </w:rPr>
      </w:pPr>
    </w:p>
    <w:p w:rsidR="00135638" w:rsidRDefault="00135638" w:rsidP="0037362B">
      <w:pPr>
        <w:rPr>
          <w:sz w:val="28"/>
          <w:szCs w:val="28"/>
        </w:rPr>
      </w:pPr>
    </w:p>
    <w:p w:rsidR="00135638" w:rsidRDefault="00135638" w:rsidP="0037362B">
      <w:pPr>
        <w:rPr>
          <w:sz w:val="28"/>
          <w:szCs w:val="28"/>
        </w:rPr>
      </w:pPr>
    </w:p>
    <w:p w:rsidR="00135638" w:rsidRDefault="00135638" w:rsidP="0037362B">
      <w:pPr>
        <w:rPr>
          <w:sz w:val="28"/>
          <w:szCs w:val="28"/>
        </w:rPr>
      </w:pPr>
    </w:p>
    <w:p w:rsidR="00135638" w:rsidRDefault="00135638" w:rsidP="0037362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общему  среднему  </w:t>
      </w:r>
    </w:p>
    <w:p w:rsidR="00135638" w:rsidRDefault="00135638" w:rsidP="0037362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образованию, оценки качества, </w:t>
      </w:r>
    </w:p>
    <w:p w:rsidR="00135638" w:rsidRDefault="00135638" w:rsidP="0037362B">
      <w:pPr>
        <w:rPr>
          <w:sz w:val="28"/>
          <w:szCs w:val="28"/>
        </w:rPr>
      </w:pPr>
      <w:r>
        <w:rPr>
          <w:sz w:val="28"/>
          <w:szCs w:val="28"/>
        </w:rPr>
        <w:t>анализа  мониторинга                                                                              Т.С. Замятина</w:t>
      </w:r>
    </w:p>
    <w:p w:rsidR="00135638" w:rsidRDefault="00135638" w:rsidP="0037362B">
      <w:pPr>
        <w:rPr>
          <w:sz w:val="28"/>
          <w:szCs w:val="28"/>
        </w:rPr>
      </w:pPr>
    </w:p>
    <w:p w:rsidR="00135638" w:rsidRDefault="00135638" w:rsidP="0037362B">
      <w:pPr>
        <w:rPr>
          <w:sz w:val="28"/>
          <w:szCs w:val="28"/>
        </w:rPr>
      </w:pPr>
    </w:p>
    <w:p w:rsidR="00135638" w:rsidRDefault="00135638" w:rsidP="0037362B">
      <w:pPr>
        <w:rPr>
          <w:sz w:val="28"/>
          <w:szCs w:val="28"/>
        </w:rPr>
      </w:pPr>
    </w:p>
    <w:p w:rsidR="00280B10" w:rsidRDefault="00135638" w:rsidP="0037362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="00280B10">
        <w:rPr>
          <w:sz w:val="28"/>
          <w:szCs w:val="28"/>
        </w:rPr>
        <w:t>управления</w:t>
      </w:r>
    </w:p>
    <w:p w:rsidR="00135638" w:rsidRDefault="00280B10" w:rsidP="0037362B">
      <w:pPr>
        <w:rPr>
          <w:sz w:val="28"/>
          <w:szCs w:val="28"/>
        </w:rPr>
      </w:pPr>
      <w:r>
        <w:rPr>
          <w:sz w:val="28"/>
          <w:szCs w:val="28"/>
        </w:rPr>
        <w:t>обеспечения комплексной   безопасности                                             В.В. Юркевич</w:t>
      </w:r>
    </w:p>
    <w:p w:rsidR="00135638" w:rsidRDefault="00135638" w:rsidP="0037362B">
      <w:pPr>
        <w:rPr>
          <w:sz w:val="28"/>
          <w:szCs w:val="28"/>
        </w:rPr>
      </w:pPr>
    </w:p>
    <w:p w:rsidR="00135638" w:rsidRDefault="00135638" w:rsidP="0037362B">
      <w:pPr>
        <w:rPr>
          <w:sz w:val="28"/>
          <w:szCs w:val="28"/>
        </w:rPr>
      </w:pPr>
    </w:p>
    <w:p w:rsidR="00135638" w:rsidRDefault="00135638" w:rsidP="0037362B">
      <w:pPr>
        <w:rPr>
          <w:sz w:val="28"/>
          <w:szCs w:val="28"/>
        </w:rPr>
      </w:pPr>
    </w:p>
    <w:p w:rsidR="00023D18" w:rsidRDefault="00135638" w:rsidP="003736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362B" w:rsidRDefault="001E7B9B" w:rsidP="0037362B">
      <w:pPr>
        <w:rPr>
          <w:sz w:val="28"/>
          <w:szCs w:val="28"/>
        </w:rPr>
      </w:pPr>
      <w:r>
        <w:rPr>
          <w:sz w:val="28"/>
          <w:szCs w:val="28"/>
        </w:rPr>
        <w:t>Начальник  отдел</w:t>
      </w:r>
      <w:r w:rsidR="00566421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</w:p>
    <w:p w:rsidR="00BD4072" w:rsidRDefault="00BD4072" w:rsidP="0037362B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1E7B9B" w:rsidRDefault="00BD4072" w:rsidP="0037362B">
      <w:pPr>
        <w:rPr>
          <w:sz w:val="28"/>
          <w:szCs w:val="28"/>
        </w:rPr>
      </w:pPr>
      <w:r>
        <w:rPr>
          <w:sz w:val="28"/>
          <w:szCs w:val="28"/>
        </w:rPr>
        <w:t>и воспитательной  работы</w:t>
      </w:r>
      <w:r w:rsidR="001E7B9B">
        <w:rPr>
          <w:sz w:val="28"/>
          <w:szCs w:val="28"/>
        </w:rPr>
        <w:t xml:space="preserve"> </w:t>
      </w:r>
      <w:r w:rsidR="0037362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</w:t>
      </w:r>
      <w:r w:rsidR="00AE351C">
        <w:rPr>
          <w:sz w:val="28"/>
          <w:szCs w:val="28"/>
        </w:rPr>
        <w:t xml:space="preserve">    </w:t>
      </w:r>
      <w:r w:rsidR="0037362B">
        <w:rPr>
          <w:sz w:val="28"/>
          <w:szCs w:val="28"/>
        </w:rPr>
        <w:t xml:space="preserve"> </w:t>
      </w:r>
      <w:r w:rsidR="00023D18">
        <w:rPr>
          <w:sz w:val="28"/>
          <w:szCs w:val="28"/>
        </w:rPr>
        <w:t xml:space="preserve">    </w:t>
      </w:r>
      <w:r w:rsidR="0037362B">
        <w:rPr>
          <w:sz w:val="28"/>
          <w:szCs w:val="28"/>
        </w:rPr>
        <w:t>А.Ф. Перминова</w:t>
      </w:r>
    </w:p>
    <w:p w:rsidR="0062240C" w:rsidRDefault="0062240C" w:rsidP="00340A46">
      <w:pPr>
        <w:jc w:val="both"/>
        <w:rPr>
          <w:sz w:val="28"/>
          <w:szCs w:val="28"/>
        </w:rPr>
      </w:pPr>
    </w:p>
    <w:p w:rsidR="0062240C" w:rsidRDefault="0062240C" w:rsidP="00340A46">
      <w:pPr>
        <w:jc w:val="both"/>
        <w:rPr>
          <w:sz w:val="28"/>
          <w:szCs w:val="28"/>
        </w:rPr>
      </w:pPr>
    </w:p>
    <w:p w:rsidR="0062240C" w:rsidRDefault="0062240C" w:rsidP="00340A46">
      <w:pPr>
        <w:jc w:val="both"/>
        <w:rPr>
          <w:sz w:val="28"/>
          <w:szCs w:val="28"/>
        </w:rPr>
      </w:pPr>
    </w:p>
    <w:p w:rsidR="0017445F" w:rsidRDefault="0017445F" w:rsidP="00340A46">
      <w:pPr>
        <w:jc w:val="both"/>
      </w:pPr>
    </w:p>
    <w:p w:rsidR="00705B48" w:rsidRDefault="00705B48" w:rsidP="00705B48">
      <w:pPr>
        <w:rPr>
          <w:sz w:val="28"/>
          <w:szCs w:val="28"/>
        </w:rPr>
      </w:pPr>
      <w:r>
        <w:rPr>
          <w:sz w:val="28"/>
          <w:szCs w:val="28"/>
        </w:rPr>
        <w:t>Начальник отдела обеспечения</w:t>
      </w:r>
    </w:p>
    <w:p w:rsidR="00705B48" w:rsidRDefault="00705B48" w:rsidP="00705B48">
      <w:pPr>
        <w:rPr>
          <w:sz w:val="28"/>
          <w:szCs w:val="28"/>
        </w:rPr>
      </w:pPr>
      <w:r>
        <w:rPr>
          <w:sz w:val="28"/>
          <w:szCs w:val="28"/>
        </w:rPr>
        <w:t>комплексной  безопасности</w:t>
      </w:r>
    </w:p>
    <w:p w:rsidR="0017445F" w:rsidRPr="00705B48" w:rsidRDefault="00705B48" w:rsidP="00705B4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 учреждений                                                           Е.Н. </w:t>
      </w:r>
      <w:proofErr w:type="spellStart"/>
      <w:r>
        <w:rPr>
          <w:sz w:val="28"/>
          <w:szCs w:val="28"/>
        </w:rPr>
        <w:t>Семенкова</w:t>
      </w:r>
      <w:proofErr w:type="spellEnd"/>
    </w:p>
    <w:p w:rsidR="0017445F" w:rsidRDefault="0017445F" w:rsidP="00340A46">
      <w:pPr>
        <w:jc w:val="both"/>
      </w:pPr>
    </w:p>
    <w:p w:rsidR="0017445F" w:rsidRDefault="0017445F" w:rsidP="00340A46">
      <w:pPr>
        <w:jc w:val="both"/>
      </w:pPr>
    </w:p>
    <w:p w:rsidR="0017445F" w:rsidRDefault="0017445F" w:rsidP="00340A46">
      <w:pPr>
        <w:jc w:val="both"/>
      </w:pPr>
    </w:p>
    <w:p w:rsidR="0017445F" w:rsidRDefault="0017445F" w:rsidP="00340A46">
      <w:pPr>
        <w:jc w:val="both"/>
      </w:pPr>
    </w:p>
    <w:p w:rsidR="0017445F" w:rsidRDefault="0017445F" w:rsidP="00340A46">
      <w:pPr>
        <w:jc w:val="both"/>
      </w:pPr>
    </w:p>
    <w:p w:rsidR="0017445F" w:rsidRDefault="0017445F" w:rsidP="00340A46">
      <w:pPr>
        <w:jc w:val="both"/>
      </w:pPr>
    </w:p>
    <w:p w:rsidR="0017445F" w:rsidRDefault="0017445F" w:rsidP="00340A46">
      <w:pPr>
        <w:jc w:val="both"/>
      </w:pPr>
    </w:p>
    <w:p w:rsidR="0017445F" w:rsidRDefault="0017445F" w:rsidP="00340A46">
      <w:pPr>
        <w:jc w:val="both"/>
      </w:pPr>
    </w:p>
    <w:p w:rsidR="00135638" w:rsidRDefault="00135638" w:rsidP="00340A46">
      <w:pPr>
        <w:jc w:val="both"/>
      </w:pPr>
    </w:p>
    <w:p w:rsidR="00135638" w:rsidRDefault="00135638" w:rsidP="00340A46">
      <w:pPr>
        <w:jc w:val="both"/>
      </w:pPr>
    </w:p>
    <w:p w:rsidR="00135638" w:rsidRDefault="00135638" w:rsidP="00340A46">
      <w:pPr>
        <w:jc w:val="both"/>
      </w:pPr>
    </w:p>
    <w:p w:rsidR="00135638" w:rsidRDefault="00135638" w:rsidP="00340A46">
      <w:pPr>
        <w:jc w:val="both"/>
      </w:pPr>
    </w:p>
    <w:p w:rsidR="00135638" w:rsidRDefault="00135638" w:rsidP="00340A46">
      <w:pPr>
        <w:jc w:val="both"/>
      </w:pPr>
    </w:p>
    <w:p w:rsidR="0017445F" w:rsidRDefault="0017445F" w:rsidP="00340A46">
      <w:pPr>
        <w:jc w:val="both"/>
      </w:pPr>
    </w:p>
    <w:p w:rsidR="0017445F" w:rsidRDefault="0017445F" w:rsidP="00340A46">
      <w:pPr>
        <w:jc w:val="both"/>
      </w:pPr>
    </w:p>
    <w:p w:rsidR="0017445F" w:rsidRPr="00212967" w:rsidRDefault="0017445F" w:rsidP="0017445F">
      <w:pPr>
        <w:jc w:val="right"/>
        <w:rPr>
          <w:sz w:val="28"/>
          <w:szCs w:val="28"/>
        </w:rPr>
      </w:pPr>
      <w:r w:rsidRPr="00212967">
        <w:rPr>
          <w:sz w:val="28"/>
          <w:szCs w:val="28"/>
        </w:rPr>
        <w:t>Приложение</w:t>
      </w:r>
      <w:r w:rsidR="003F00F1" w:rsidRPr="00212967">
        <w:rPr>
          <w:sz w:val="28"/>
          <w:szCs w:val="28"/>
        </w:rPr>
        <w:t xml:space="preserve">  1</w:t>
      </w:r>
    </w:p>
    <w:p w:rsidR="0017445F" w:rsidRPr="00212967" w:rsidRDefault="0017445F" w:rsidP="0017445F">
      <w:pPr>
        <w:jc w:val="right"/>
        <w:rPr>
          <w:sz w:val="28"/>
          <w:szCs w:val="28"/>
        </w:rPr>
      </w:pPr>
      <w:r w:rsidRPr="00212967">
        <w:rPr>
          <w:sz w:val="28"/>
          <w:szCs w:val="28"/>
        </w:rPr>
        <w:t xml:space="preserve">к  приказу  комитета  по  образованию </w:t>
      </w:r>
    </w:p>
    <w:p w:rsidR="00AB2D6D" w:rsidRDefault="006C79AB" w:rsidP="006C79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00F1" w:rsidRPr="00212967">
        <w:rPr>
          <w:sz w:val="28"/>
          <w:szCs w:val="28"/>
        </w:rPr>
        <w:t>«</w:t>
      </w:r>
      <w:r w:rsidR="00212967">
        <w:rPr>
          <w:sz w:val="28"/>
          <w:szCs w:val="28"/>
        </w:rPr>
        <w:t xml:space="preserve"> </w:t>
      </w:r>
      <w:r w:rsidR="00205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F00F1" w:rsidRPr="00212967">
        <w:rPr>
          <w:sz w:val="28"/>
          <w:szCs w:val="28"/>
        </w:rPr>
        <w:t>»</w:t>
      </w:r>
      <w:r w:rsidR="00063323" w:rsidRPr="00212967">
        <w:rPr>
          <w:sz w:val="28"/>
          <w:szCs w:val="28"/>
        </w:rPr>
        <w:t xml:space="preserve"> </w:t>
      </w:r>
      <w:r w:rsidR="00212967">
        <w:rPr>
          <w:sz w:val="28"/>
          <w:szCs w:val="28"/>
        </w:rPr>
        <w:t xml:space="preserve"> </w:t>
      </w:r>
      <w:r w:rsidR="00205260">
        <w:rPr>
          <w:sz w:val="28"/>
          <w:szCs w:val="28"/>
        </w:rPr>
        <w:t>июн</w:t>
      </w:r>
      <w:r w:rsidR="00212967">
        <w:rPr>
          <w:sz w:val="28"/>
          <w:szCs w:val="28"/>
        </w:rPr>
        <w:t xml:space="preserve">я </w:t>
      </w:r>
      <w:r w:rsidR="0017445F" w:rsidRPr="00212967">
        <w:rPr>
          <w:sz w:val="28"/>
          <w:szCs w:val="28"/>
        </w:rPr>
        <w:t xml:space="preserve"> 201</w:t>
      </w:r>
      <w:r w:rsidR="00205260">
        <w:rPr>
          <w:sz w:val="28"/>
          <w:szCs w:val="28"/>
        </w:rPr>
        <w:t>3</w:t>
      </w:r>
      <w:r w:rsidR="0017445F" w:rsidRPr="00212967">
        <w:rPr>
          <w:sz w:val="28"/>
          <w:szCs w:val="28"/>
        </w:rPr>
        <w:t xml:space="preserve"> год</w:t>
      </w:r>
      <w:r w:rsidR="00063323" w:rsidRPr="00212967">
        <w:rPr>
          <w:sz w:val="28"/>
          <w:szCs w:val="28"/>
        </w:rPr>
        <w:t>а</w:t>
      </w:r>
      <w:r w:rsidR="0017445F" w:rsidRPr="00212967">
        <w:rPr>
          <w:sz w:val="28"/>
          <w:szCs w:val="28"/>
        </w:rPr>
        <w:t xml:space="preserve"> №</w:t>
      </w:r>
      <w:r w:rsidR="007A2710">
        <w:rPr>
          <w:sz w:val="28"/>
          <w:szCs w:val="28"/>
        </w:rPr>
        <w:t xml:space="preserve"> </w:t>
      </w:r>
      <w:r w:rsidR="00205260">
        <w:rPr>
          <w:sz w:val="28"/>
          <w:szCs w:val="28"/>
        </w:rPr>
        <w:t xml:space="preserve">______  </w:t>
      </w:r>
    </w:p>
    <w:p w:rsidR="00F54C9E" w:rsidRPr="00933124" w:rsidRDefault="00F54C9E" w:rsidP="00F54C9E">
      <w:pPr>
        <w:jc w:val="right"/>
      </w:pPr>
      <w:r w:rsidRPr="00933124">
        <w:t xml:space="preserve">Приложение 1 </w:t>
      </w:r>
      <w:proofErr w:type="gramStart"/>
      <w:r w:rsidRPr="00933124">
        <w:t>к</w:t>
      </w:r>
      <w:proofErr w:type="gramEnd"/>
      <w:r w:rsidRPr="00933124">
        <w:t xml:space="preserve"> </w:t>
      </w:r>
    </w:p>
    <w:p w:rsidR="00F54C9E" w:rsidRPr="00933124" w:rsidRDefault="00F54C9E" w:rsidP="00F54C9E">
      <w:pPr>
        <w:jc w:val="right"/>
      </w:pPr>
      <w:r w:rsidRPr="00933124">
        <w:t xml:space="preserve">Порядку межведомственного </w:t>
      </w:r>
    </w:p>
    <w:p w:rsidR="00F54C9E" w:rsidRPr="00933124" w:rsidRDefault="00F54C9E" w:rsidP="00F54C9E">
      <w:pPr>
        <w:jc w:val="right"/>
      </w:pPr>
      <w:r w:rsidRPr="00933124">
        <w:t>взаимодействия при возникновении</w:t>
      </w:r>
    </w:p>
    <w:p w:rsidR="00F54C9E" w:rsidRDefault="00F54C9E" w:rsidP="00F54C9E">
      <w:pPr>
        <w:jc w:val="right"/>
      </w:pPr>
      <w:r w:rsidRPr="00933124">
        <w:t xml:space="preserve"> чрезвычайных происшествий с детьми</w:t>
      </w:r>
    </w:p>
    <w:p w:rsidR="00135638" w:rsidRDefault="00135638" w:rsidP="00205260">
      <w:pPr>
        <w:spacing w:line="276" w:lineRule="auto"/>
        <w:ind w:firstLine="708"/>
        <w:jc w:val="right"/>
      </w:pPr>
    </w:p>
    <w:p w:rsidR="00135638" w:rsidRPr="00557C9C" w:rsidRDefault="00135638" w:rsidP="00135638">
      <w:pPr>
        <w:jc w:val="center"/>
        <w:rPr>
          <w:b/>
          <w:sz w:val="28"/>
        </w:rPr>
      </w:pPr>
      <w:r w:rsidRPr="00557C9C">
        <w:rPr>
          <w:b/>
          <w:sz w:val="28"/>
        </w:rPr>
        <w:t>Информация о чрезвычайных происшествиях с несовершеннолетними</w:t>
      </w:r>
    </w:p>
    <w:p w:rsidR="00135638" w:rsidRDefault="00135638" w:rsidP="0013563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8680"/>
      </w:tblGrid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№ п/</w:t>
            </w:r>
            <w:proofErr w:type="spellStart"/>
            <w:r w:rsidRPr="00A736BE">
              <w:rPr>
                <w:sz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Наименование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b/>
                <w:sz w:val="28"/>
              </w:rPr>
            </w:pPr>
            <w:r w:rsidRPr="00A736BE">
              <w:rPr>
                <w:b/>
                <w:sz w:val="28"/>
              </w:rPr>
              <w:t>1.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jc w:val="center"/>
              <w:rPr>
                <w:b/>
                <w:sz w:val="28"/>
              </w:rPr>
            </w:pPr>
            <w:r w:rsidRPr="00A736BE">
              <w:rPr>
                <w:b/>
                <w:sz w:val="28"/>
              </w:rPr>
              <w:t>Информация о несовершеннолетнем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1.1.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Фамилия, имя, отчество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1.2.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Дата рождения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1.3.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Адрес проживания, адрес регистрации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1.4.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Образовательное учреждение, посещаемое несовершеннолетним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b/>
                <w:sz w:val="28"/>
              </w:rPr>
            </w:pPr>
            <w:r w:rsidRPr="00A736BE">
              <w:rPr>
                <w:b/>
                <w:sz w:val="28"/>
              </w:rPr>
              <w:t>2.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jc w:val="center"/>
              <w:rPr>
                <w:b/>
                <w:sz w:val="28"/>
              </w:rPr>
            </w:pPr>
            <w:r w:rsidRPr="00A736BE">
              <w:rPr>
                <w:b/>
                <w:sz w:val="28"/>
              </w:rPr>
              <w:t>Характеристика на несовершеннолетнего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2.1.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Правонарушения, совершенные несовершеннолетним (дата, статья закона, вид наказания)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2.2.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Профилактические мероприятия по предупреждению совершения правонарушений, антиобщественных действий (проведенные до события)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b/>
                <w:sz w:val="28"/>
              </w:rPr>
            </w:pPr>
            <w:r w:rsidRPr="00A736BE">
              <w:rPr>
                <w:b/>
                <w:sz w:val="28"/>
              </w:rPr>
              <w:t>3.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jc w:val="center"/>
              <w:rPr>
                <w:b/>
                <w:sz w:val="28"/>
              </w:rPr>
            </w:pPr>
            <w:r w:rsidRPr="00A736BE">
              <w:rPr>
                <w:b/>
                <w:sz w:val="28"/>
              </w:rPr>
              <w:t>Характеристика семьи несовершеннолетнего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3.1.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Мать (Ф.И.О., место работы, адрес проживания)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3.2.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Отец (Ф.И.О., место работы, адрес проживания)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3.3.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 xml:space="preserve">(Указать </w:t>
            </w:r>
            <w:proofErr w:type="gramStart"/>
            <w:r w:rsidRPr="00A736BE">
              <w:rPr>
                <w:sz w:val="28"/>
              </w:rPr>
              <w:t>полная</w:t>
            </w:r>
            <w:proofErr w:type="gramEnd"/>
            <w:r w:rsidRPr="00A736BE">
              <w:rPr>
                <w:sz w:val="28"/>
              </w:rPr>
              <w:t>, неполная, многодетная, малообеспеченная, взаимоотношения в семье, проведенные профилактические мероприятия с семьей до события)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4.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jc w:val="center"/>
              <w:rPr>
                <w:b/>
                <w:sz w:val="28"/>
              </w:rPr>
            </w:pPr>
            <w:r w:rsidRPr="00A736BE">
              <w:rPr>
                <w:b/>
                <w:sz w:val="28"/>
              </w:rPr>
              <w:t>Информация о событии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4.1.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Дата несчастного случая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4.2.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Описание несчастного случая (в том числе место несчастного случая, сообщившее лицо, причина)</w:t>
            </w:r>
          </w:p>
        </w:tc>
      </w:tr>
      <w:tr w:rsidR="00135638" w:rsidRPr="00557C9C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b/>
                <w:sz w:val="28"/>
              </w:rPr>
            </w:pPr>
            <w:r w:rsidRPr="00A736BE">
              <w:rPr>
                <w:b/>
                <w:sz w:val="28"/>
              </w:rPr>
              <w:t>5.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jc w:val="center"/>
              <w:rPr>
                <w:b/>
                <w:sz w:val="28"/>
              </w:rPr>
            </w:pPr>
            <w:r w:rsidRPr="00A736BE">
              <w:rPr>
                <w:b/>
                <w:sz w:val="28"/>
              </w:rPr>
              <w:t>Меры реагирования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5.1.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По факту события</w:t>
            </w:r>
          </w:p>
        </w:tc>
      </w:tr>
      <w:tr w:rsidR="00135638" w:rsidTr="000C5A09">
        <w:tc>
          <w:tcPr>
            <w:tcW w:w="675" w:type="dxa"/>
          </w:tcPr>
          <w:p w:rsidR="00135638" w:rsidRPr="00A736BE" w:rsidRDefault="00135638" w:rsidP="000C5A09">
            <w:pPr>
              <w:ind w:left="708"/>
              <w:jc w:val="center"/>
              <w:rPr>
                <w:sz w:val="28"/>
              </w:rPr>
            </w:pPr>
            <w:r w:rsidRPr="00A736BE">
              <w:rPr>
                <w:sz w:val="28"/>
              </w:rPr>
              <w:t>5.2.</w:t>
            </w:r>
          </w:p>
        </w:tc>
        <w:tc>
          <w:tcPr>
            <w:tcW w:w="8896" w:type="dxa"/>
          </w:tcPr>
          <w:p w:rsidR="00135638" w:rsidRPr="00A736BE" w:rsidRDefault="00135638" w:rsidP="000C5A09">
            <w:pPr>
              <w:ind w:left="708"/>
              <w:rPr>
                <w:sz w:val="28"/>
              </w:rPr>
            </w:pPr>
            <w:r w:rsidRPr="00A736BE">
              <w:rPr>
                <w:sz w:val="28"/>
              </w:rPr>
              <w:t>Запланированные реабилитационные мероприятия с несовершеннолетним/семьей по предупреждению рецидива (в том числе рецидива суицидальных попыток)</w:t>
            </w:r>
          </w:p>
        </w:tc>
      </w:tr>
    </w:tbl>
    <w:p w:rsidR="002A477C" w:rsidRPr="002A477C" w:rsidRDefault="002A477C" w:rsidP="00135638">
      <w:pPr>
        <w:rPr>
          <w:b/>
        </w:rPr>
      </w:pPr>
      <w:r w:rsidRPr="002A477C">
        <w:rPr>
          <w:b/>
        </w:rPr>
        <w:t>Руководитель образовательного учреждения: __</w:t>
      </w:r>
      <w:r>
        <w:rPr>
          <w:b/>
        </w:rPr>
        <w:t>_____________________</w:t>
      </w:r>
      <w:r w:rsidRPr="002A477C">
        <w:rPr>
          <w:b/>
        </w:rPr>
        <w:t>(роспись)</w:t>
      </w:r>
    </w:p>
    <w:p w:rsidR="002A477C" w:rsidRPr="002A477C" w:rsidRDefault="002A477C" w:rsidP="00135638">
      <w:pPr>
        <w:rPr>
          <w:b/>
        </w:rPr>
      </w:pPr>
    </w:p>
    <w:p w:rsidR="002A477C" w:rsidRPr="002A477C" w:rsidRDefault="002A477C" w:rsidP="00135638">
      <w:pPr>
        <w:rPr>
          <w:b/>
        </w:rPr>
      </w:pPr>
      <w:r w:rsidRPr="002A477C">
        <w:rPr>
          <w:b/>
        </w:rPr>
        <w:t>Ответственный исполнитель _______________</w:t>
      </w:r>
      <w:r>
        <w:rPr>
          <w:b/>
        </w:rPr>
        <w:t>_______________________</w:t>
      </w:r>
      <w:r w:rsidRPr="002A477C">
        <w:rPr>
          <w:b/>
        </w:rPr>
        <w:t xml:space="preserve">(роспись) </w:t>
      </w:r>
    </w:p>
    <w:p w:rsidR="002A477C" w:rsidRPr="002A477C" w:rsidRDefault="002A477C" w:rsidP="00135638">
      <w:pPr>
        <w:rPr>
          <w:b/>
        </w:rPr>
      </w:pPr>
    </w:p>
    <w:p w:rsidR="00135638" w:rsidRPr="002A477C" w:rsidRDefault="00135638" w:rsidP="00135638">
      <w:pPr>
        <w:rPr>
          <w:sz w:val="16"/>
          <w:szCs w:val="16"/>
        </w:rPr>
      </w:pPr>
      <w:r w:rsidRPr="002A477C">
        <w:rPr>
          <w:b/>
          <w:sz w:val="16"/>
          <w:szCs w:val="16"/>
        </w:rPr>
        <w:t xml:space="preserve">Примечание: </w:t>
      </w:r>
    </w:p>
    <w:p w:rsidR="00135638" w:rsidRPr="002A477C" w:rsidRDefault="00135638" w:rsidP="00A55726">
      <w:pPr>
        <w:ind w:firstLine="708"/>
        <w:jc w:val="both"/>
        <w:rPr>
          <w:sz w:val="16"/>
          <w:szCs w:val="16"/>
        </w:rPr>
      </w:pPr>
      <w:r w:rsidRPr="002A477C">
        <w:rPr>
          <w:sz w:val="16"/>
          <w:szCs w:val="16"/>
        </w:rPr>
        <w:t xml:space="preserve">Предлагаемая форма утверждена постановлением комиссии по делам несовершеннолетних и защите их прав при Правительстве Ханты-Мансийского автономного округа – Югры от 08.11.2011 № 8, вносится без изменений. </w:t>
      </w:r>
    </w:p>
    <w:p w:rsidR="00135638" w:rsidRDefault="00135638" w:rsidP="00A55726">
      <w:pPr>
        <w:ind w:firstLine="708"/>
        <w:jc w:val="both"/>
        <w:rPr>
          <w:sz w:val="28"/>
        </w:rPr>
      </w:pPr>
      <w:r w:rsidRPr="002A477C">
        <w:rPr>
          <w:sz w:val="16"/>
          <w:szCs w:val="16"/>
        </w:rPr>
        <w:t>При направлении сообщения в сопроводительном письме указывать всех адресатов.</w:t>
      </w:r>
    </w:p>
    <w:p w:rsidR="005B40E4" w:rsidRDefault="005B40E4" w:rsidP="00A55726">
      <w:pPr>
        <w:ind w:firstLine="708"/>
        <w:jc w:val="both"/>
        <w:rPr>
          <w:sz w:val="28"/>
        </w:rPr>
      </w:pPr>
    </w:p>
    <w:p w:rsidR="005B40E4" w:rsidRPr="00212967" w:rsidRDefault="005B40E4" w:rsidP="005B40E4">
      <w:pPr>
        <w:jc w:val="right"/>
        <w:rPr>
          <w:sz w:val="28"/>
          <w:szCs w:val="28"/>
        </w:rPr>
      </w:pPr>
      <w:r w:rsidRPr="00212967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2</w:t>
      </w:r>
    </w:p>
    <w:p w:rsidR="005B40E4" w:rsidRPr="00212967" w:rsidRDefault="005B40E4" w:rsidP="005B40E4">
      <w:pPr>
        <w:jc w:val="right"/>
        <w:rPr>
          <w:sz w:val="28"/>
          <w:szCs w:val="28"/>
        </w:rPr>
      </w:pPr>
      <w:r w:rsidRPr="00212967">
        <w:rPr>
          <w:sz w:val="28"/>
          <w:szCs w:val="28"/>
        </w:rPr>
        <w:t xml:space="preserve">к  приказу  комитета  по  образованию </w:t>
      </w:r>
    </w:p>
    <w:p w:rsidR="005B40E4" w:rsidRDefault="005B40E4" w:rsidP="005B40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12967">
        <w:rPr>
          <w:sz w:val="28"/>
          <w:szCs w:val="28"/>
        </w:rPr>
        <w:t>«</w:t>
      </w:r>
      <w:r>
        <w:rPr>
          <w:sz w:val="28"/>
          <w:szCs w:val="28"/>
        </w:rPr>
        <w:t xml:space="preserve">      </w:t>
      </w:r>
      <w:r w:rsidRPr="002129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</w:t>
      </w:r>
      <w:r w:rsidRPr="00212967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1296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______  </w:t>
      </w:r>
    </w:p>
    <w:p w:rsidR="00F54C9E" w:rsidRPr="00A736BE" w:rsidRDefault="00F54C9E" w:rsidP="00F54C9E">
      <w:pPr>
        <w:jc w:val="right"/>
        <w:rPr>
          <w:sz w:val="22"/>
        </w:rPr>
      </w:pPr>
      <w:r w:rsidRPr="00A736BE">
        <w:rPr>
          <w:sz w:val="22"/>
        </w:rPr>
        <w:t>Приложение 1</w:t>
      </w:r>
    </w:p>
    <w:p w:rsidR="00F54C9E" w:rsidRDefault="00F54C9E" w:rsidP="00F54C9E">
      <w:pPr>
        <w:jc w:val="right"/>
        <w:rPr>
          <w:sz w:val="22"/>
        </w:rPr>
      </w:pPr>
      <w:r w:rsidRPr="00A736BE">
        <w:rPr>
          <w:sz w:val="22"/>
        </w:rPr>
        <w:t>к постановлению комиссии от 20.06.2013 №</w:t>
      </w:r>
      <w:r>
        <w:rPr>
          <w:sz w:val="22"/>
        </w:rPr>
        <w:t xml:space="preserve"> 98</w:t>
      </w:r>
    </w:p>
    <w:p w:rsidR="00F54C9E" w:rsidRDefault="00F54C9E" w:rsidP="005B40E4">
      <w:pPr>
        <w:jc w:val="center"/>
        <w:rPr>
          <w:b/>
          <w:sz w:val="28"/>
        </w:rPr>
      </w:pPr>
    </w:p>
    <w:p w:rsidR="005B40E4" w:rsidRPr="00CA6BBD" w:rsidRDefault="005B40E4" w:rsidP="005B40E4">
      <w:pPr>
        <w:jc w:val="center"/>
        <w:rPr>
          <w:b/>
          <w:sz w:val="28"/>
        </w:rPr>
      </w:pPr>
      <w:r w:rsidRPr="00CA6BBD">
        <w:rPr>
          <w:b/>
          <w:sz w:val="28"/>
        </w:rPr>
        <w:t>Порядок межведомственного взаимодействия</w:t>
      </w:r>
    </w:p>
    <w:p w:rsidR="005B40E4" w:rsidRPr="00CA6BBD" w:rsidRDefault="005B40E4" w:rsidP="005B40E4">
      <w:pPr>
        <w:jc w:val="center"/>
        <w:rPr>
          <w:b/>
          <w:sz w:val="28"/>
        </w:rPr>
      </w:pPr>
      <w:r w:rsidRPr="00CA6BBD">
        <w:rPr>
          <w:b/>
          <w:sz w:val="28"/>
        </w:rPr>
        <w:t>при возникновении чрезвычайных происшествий с детьми</w:t>
      </w:r>
    </w:p>
    <w:p w:rsidR="005B40E4" w:rsidRPr="00CA6BBD" w:rsidRDefault="005B40E4" w:rsidP="005B40E4">
      <w:pPr>
        <w:rPr>
          <w:b/>
          <w:sz w:val="28"/>
        </w:rPr>
      </w:pPr>
    </w:p>
    <w:p w:rsidR="005B40E4" w:rsidRPr="00CA6BBD" w:rsidRDefault="005B40E4" w:rsidP="005B40E4">
      <w:pPr>
        <w:pStyle w:val="a5"/>
        <w:numPr>
          <w:ilvl w:val="0"/>
          <w:numId w:val="44"/>
        </w:numPr>
        <w:spacing w:line="276" w:lineRule="auto"/>
        <w:jc w:val="center"/>
        <w:rPr>
          <w:b/>
          <w:sz w:val="28"/>
        </w:rPr>
      </w:pPr>
      <w:r w:rsidRPr="00CA6BBD">
        <w:rPr>
          <w:b/>
          <w:sz w:val="28"/>
        </w:rPr>
        <w:t>Общие положения</w:t>
      </w:r>
    </w:p>
    <w:p w:rsidR="005B40E4" w:rsidRDefault="005B40E4" w:rsidP="005B40E4">
      <w:pPr>
        <w:jc w:val="both"/>
        <w:rPr>
          <w:sz w:val="28"/>
          <w:lang w:val="en-US"/>
        </w:rPr>
      </w:pPr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Настоящий Порядок межведомственного взаимодействия </w:t>
      </w:r>
      <w:proofErr w:type="gramStart"/>
      <w:r>
        <w:rPr>
          <w:sz w:val="28"/>
        </w:rPr>
        <w:t>при</w:t>
      </w:r>
      <w:proofErr w:type="gramEnd"/>
    </w:p>
    <w:p w:rsidR="005B40E4" w:rsidRDefault="005B40E4" w:rsidP="005B40E4">
      <w:pPr>
        <w:jc w:val="both"/>
        <w:rPr>
          <w:sz w:val="28"/>
        </w:rPr>
      </w:pPr>
      <w:proofErr w:type="gramStart"/>
      <w:r w:rsidRPr="00136135">
        <w:rPr>
          <w:sz w:val="28"/>
        </w:rPr>
        <w:t xml:space="preserve">возникновении чрезвычайных происшествий с детьми (далее по тексту – Порядок) разработан </w:t>
      </w:r>
      <w:r>
        <w:rPr>
          <w:sz w:val="28"/>
        </w:rPr>
        <w:t xml:space="preserve">с учетом требований Федерального закона от 24.06.1999 года № 120 «Об основах системы профилактики безнадзорности и правонарушений несовершеннолетних», </w:t>
      </w:r>
      <w:r w:rsidRPr="00136135">
        <w:rPr>
          <w:sz w:val="28"/>
        </w:rPr>
        <w:t>в соответствии с поручени</w:t>
      </w:r>
      <w:r>
        <w:rPr>
          <w:sz w:val="28"/>
        </w:rPr>
        <w:t>ями</w:t>
      </w:r>
      <w:r w:rsidRPr="00136135">
        <w:rPr>
          <w:sz w:val="28"/>
        </w:rPr>
        <w:t xml:space="preserve"> заместителя Губернатора Ханты-Мансийского автономного округа – Югры, председателя комиссии по делам несовершеннолетних и защите их прав при Правительстве Ханты-Мансийского автономного округа – Югры (</w:t>
      </w:r>
      <w:r>
        <w:rPr>
          <w:sz w:val="28"/>
        </w:rPr>
        <w:t xml:space="preserve">АП-20983 от 16.10.2012, </w:t>
      </w:r>
      <w:r w:rsidRPr="00136135">
        <w:rPr>
          <w:sz w:val="28"/>
        </w:rPr>
        <w:t>АП-9214</w:t>
      </w:r>
      <w:r>
        <w:rPr>
          <w:sz w:val="28"/>
        </w:rPr>
        <w:t xml:space="preserve"> </w:t>
      </w:r>
      <w:r w:rsidRPr="00136135">
        <w:rPr>
          <w:sz w:val="28"/>
        </w:rPr>
        <w:t>от 08.05.2013)</w:t>
      </w:r>
      <w:r>
        <w:rPr>
          <w:sz w:val="28"/>
        </w:rPr>
        <w:t>.</w:t>
      </w:r>
      <w:proofErr w:type="gramEnd"/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Порядок определяет алгоритм </w:t>
      </w:r>
      <w:proofErr w:type="gramStart"/>
      <w:r>
        <w:rPr>
          <w:sz w:val="28"/>
        </w:rPr>
        <w:t>информационных</w:t>
      </w:r>
      <w:proofErr w:type="gramEnd"/>
      <w:r>
        <w:rPr>
          <w:sz w:val="28"/>
        </w:rPr>
        <w:t xml:space="preserve"> и ситуационных</w:t>
      </w:r>
    </w:p>
    <w:p w:rsidR="005B40E4" w:rsidRDefault="005B40E4" w:rsidP="005B40E4">
      <w:pPr>
        <w:jc w:val="both"/>
        <w:rPr>
          <w:sz w:val="28"/>
        </w:rPr>
      </w:pPr>
      <w:r w:rsidRPr="00DB25B4">
        <w:rPr>
          <w:sz w:val="28"/>
        </w:rPr>
        <w:t xml:space="preserve">действий специалистов органов и учреждений системы профилактики безнадзорности и правонарушений несовершеннолетних </w:t>
      </w:r>
      <w:r>
        <w:rPr>
          <w:sz w:val="28"/>
        </w:rPr>
        <w:t xml:space="preserve">(далее – система профилактики) </w:t>
      </w:r>
      <w:r w:rsidRPr="00DB25B4">
        <w:rPr>
          <w:sz w:val="28"/>
        </w:rPr>
        <w:t>в случаях выявления чрезвычайных происшествий с детьми – происшествий, потенциально или фактически  влияющих на обеспечение безопасности жизнедеятельности</w:t>
      </w:r>
      <w:r>
        <w:rPr>
          <w:sz w:val="28"/>
        </w:rPr>
        <w:t xml:space="preserve">, в том числе приведших к гибели или </w:t>
      </w:r>
      <w:proofErr w:type="spellStart"/>
      <w:r>
        <w:rPr>
          <w:sz w:val="28"/>
        </w:rPr>
        <w:t>травмированию</w:t>
      </w:r>
      <w:proofErr w:type="spellEnd"/>
      <w:r>
        <w:rPr>
          <w:sz w:val="28"/>
        </w:rPr>
        <w:t xml:space="preserve"> детей</w:t>
      </w:r>
      <w:r w:rsidRPr="00DB25B4">
        <w:rPr>
          <w:sz w:val="28"/>
        </w:rPr>
        <w:t>.</w:t>
      </w:r>
    </w:p>
    <w:p w:rsidR="005B40E4" w:rsidRDefault="005B40E4" w:rsidP="005B40E4">
      <w:pPr>
        <w:jc w:val="both"/>
        <w:rPr>
          <w:sz w:val="28"/>
        </w:rPr>
      </w:pPr>
    </w:p>
    <w:p w:rsidR="005B40E4" w:rsidRPr="00CA6BBD" w:rsidRDefault="005B40E4" w:rsidP="005B40E4">
      <w:pPr>
        <w:pStyle w:val="a5"/>
        <w:numPr>
          <w:ilvl w:val="0"/>
          <w:numId w:val="44"/>
        </w:numPr>
        <w:spacing w:line="276" w:lineRule="auto"/>
        <w:jc w:val="center"/>
        <w:rPr>
          <w:b/>
          <w:sz w:val="28"/>
        </w:rPr>
      </w:pPr>
      <w:r w:rsidRPr="00CA6BBD">
        <w:rPr>
          <w:b/>
          <w:sz w:val="28"/>
        </w:rPr>
        <w:t>Основные цели</w:t>
      </w:r>
    </w:p>
    <w:p w:rsidR="005B40E4" w:rsidRPr="00CA6BBD" w:rsidRDefault="005B40E4" w:rsidP="005B40E4">
      <w:pPr>
        <w:pStyle w:val="a5"/>
        <w:rPr>
          <w:b/>
          <w:sz w:val="28"/>
        </w:rPr>
      </w:pPr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Повышение уровня безопасности жизнеобеспечения детского</w:t>
      </w:r>
    </w:p>
    <w:p w:rsidR="005B40E4" w:rsidRPr="005F1B63" w:rsidRDefault="005B40E4" w:rsidP="005B40E4">
      <w:pPr>
        <w:jc w:val="both"/>
        <w:rPr>
          <w:sz w:val="28"/>
        </w:rPr>
      </w:pPr>
      <w:r w:rsidRPr="005F1B63">
        <w:rPr>
          <w:sz w:val="28"/>
        </w:rPr>
        <w:t>населения во всех сферах жизнедеятельности.</w:t>
      </w:r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Установление причин и условий, способствовавших</w:t>
      </w:r>
    </w:p>
    <w:p w:rsidR="005B40E4" w:rsidRDefault="005B40E4" w:rsidP="005B40E4">
      <w:pPr>
        <w:jc w:val="both"/>
        <w:rPr>
          <w:sz w:val="28"/>
        </w:rPr>
      </w:pPr>
      <w:r w:rsidRPr="0085111F">
        <w:rPr>
          <w:sz w:val="28"/>
        </w:rPr>
        <w:t>возникновению</w:t>
      </w:r>
      <w:r>
        <w:rPr>
          <w:sz w:val="28"/>
        </w:rPr>
        <w:t xml:space="preserve"> </w:t>
      </w:r>
      <w:r w:rsidRPr="00F919BE">
        <w:rPr>
          <w:sz w:val="28"/>
        </w:rPr>
        <w:t xml:space="preserve">ситуации, нарушающей </w:t>
      </w:r>
      <w:r>
        <w:rPr>
          <w:sz w:val="28"/>
        </w:rPr>
        <w:t xml:space="preserve">фактическую или потенциальную </w:t>
      </w:r>
      <w:r w:rsidRPr="00F919BE">
        <w:rPr>
          <w:sz w:val="28"/>
        </w:rPr>
        <w:t>безопасность жизнедеятельности несовершеннолетних</w:t>
      </w:r>
      <w:r>
        <w:rPr>
          <w:sz w:val="28"/>
        </w:rPr>
        <w:t xml:space="preserve">, а также  их гибели и </w:t>
      </w:r>
      <w:proofErr w:type="spellStart"/>
      <w:r>
        <w:rPr>
          <w:sz w:val="28"/>
        </w:rPr>
        <w:t>травмирования</w:t>
      </w:r>
      <w:proofErr w:type="spellEnd"/>
      <w:r w:rsidRPr="00F919BE">
        <w:rPr>
          <w:sz w:val="28"/>
        </w:rPr>
        <w:t xml:space="preserve">. </w:t>
      </w:r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Оперативное информирование субъектов системы профилактики</w:t>
      </w:r>
    </w:p>
    <w:p w:rsidR="005B40E4" w:rsidRPr="005F1B63" w:rsidRDefault="005B40E4" w:rsidP="005B40E4">
      <w:pPr>
        <w:jc w:val="both"/>
        <w:rPr>
          <w:sz w:val="28"/>
        </w:rPr>
      </w:pPr>
      <w:r w:rsidRPr="0085111F">
        <w:rPr>
          <w:sz w:val="28"/>
        </w:rPr>
        <w:t>с</w:t>
      </w:r>
      <w:r>
        <w:rPr>
          <w:sz w:val="28"/>
        </w:rPr>
        <w:t xml:space="preserve"> </w:t>
      </w:r>
      <w:r w:rsidRPr="0085111F">
        <w:rPr>
          <w:sz w:val="28"/>
        </w:rPr>
        <w:t>целью принятия  мер по устранению причин и условий, привед</w:t>
      </w:r>
      <w:r w:rsidR="00280B10">
        <w:rPr>
          <w:sz w:val="28"/>
        </w:rPr>
        <w:t>ших к чрезвычайному происшествию</w:t>
      </w:r>
      <w:r w:rsidRPr="0085111F">
        <w:rPr>
          <w:sz w:val="28"/>
        </w:rPr>
        <w:t>.</w:t>
      </w:r>
    </w:p>
    <w:p w:rsidR="005B40E4" w:rsidRDefault="005B40E4" w:rsidP="005B40E4">
      <w:pPr>
        <w:jc w:val="both"/>
        <w:rPr>
          <w:sz w:val="28"/>
        </w:rPr>
      </w:pPr>
    </w:p>
    <w:p w:rsidR="005B40E4" w:rsidRPr="00CA6BBD" w:rsidRDefault="005B40E4" w:rsidP="005B40E4">
      <w:pPr>
        <w:pStyle w:val="a5"/>
        <w:numPr>
          <w:ilvl w:val="0"/>
          <w:numId w:val="44"/>
        </w:numPr>
        <w:spacing w:line="276" w:lineRule="auto"/>
        <w:jc w:val="center"/>
        <w:rPr>
          <w:b/>
          <w:sz w:val="28"/>
        </w:rPr>
      </w:pPr>
      <w:r w:rsidRPr="00CA6BBD">
        <w:rPr>
          <w:b/>
          <w:sz w:val="28"/>
        </w:rPr>
        <w:t>Порядок информирования и принятия мер по устранению причин и условий,  способствовавших чрезвычайным происшествиям</w:t>
      </w:r>
    </w:p>
    <w:p w:rsidR="005B40E4" w:rsidRDefault="005B40E4" w:rsidP="005B40E4">
      <w:pPr>
        <w:rPr>
          <w:sz w:val="28"/>
        </w:rPr>
      </w:pPr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Должностные лица у</w:t>
      </w:r>
      <w:r w:rsidRPr="00FC489A">
        <w:rPr>
          <w:sz w:val="28"/>
        </w:rPr>
        <w:t>чреждени</w:t>
      </w:r>
      <w:r>
        <w:rPr>
          <w:sz w:val="28"/>
        </w:rPr>
        <w:t>й</w:t>
      </w:r>
      <w:r w:rsidRPr="00FC489A">
        <w:rPr>
          <w:sz w:val="28"/>
        </w:rPr>
        <w:t xml:space="preserve"> системы профилактики,</w:t>
      </w:r>
    </w:p>
    <w:p w:rsidR="005B40E4" w:rsidRDefault="005B40E4" w:rsidP="005B40E4">
      <w:pPr>
        <w:jc w:val="both"/>
        <w:rPr>
          <w:sz w:val="28"/>
        </w:rPr>
      </w:pPr>
      <w:proofErr w:type="gramStart"/>
      <w:r w:rsidRPr="006518DE">
        <w:rPr>
          <w:sz w:val="28"/>
        </w:rPr>
        <w:t>функционирующи</w:t>
      </w:r>
      <w:r>
        <w:rPr>
          <w:sz w:val="28"/>
        </w:rPr>
        <w:t>х</w:t>
      </w:r>
      <w:proofErr w:type="gramEnd"/>
      <w:r w:rsidRPr="006518DE">
        <w:rPr>
          <w:sz w:val="28"/>
        </w:rPr>
        <w:t xml:space="preserve"> на</w:t>
      </w:r>
      <w:r>
        <w:rPr>
          <w:sz w:val="28"/>
        </w:rPr>
        <w:t xml:space="preserve"> </w:t>
      </w:r>
      <w:r w:rsidRPr="00FC489A">
        <w:rPr>
          <w:sz w:val="28"/>
        </w:rPr>
        <w:t xml:space="preserve">территории Ханты-Мансийского района, </w:t>
      </w:r>
      <w:r w:rsidRPr="0085111F">
        <w:rPr>
          <w:sz w:val="28"/>
        </w:rPr>
        <w:t>обеспечивают</w:t>
      </w:r>
      <w:r>
        <w:rPr>
          <w:sz w:val="28"/>
        </w:rPr>
        <w:t>: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незамедлительное информирование </w:t>
      </w:r>
      <w:proofErr w:type="gramStart"/>
      <w:r>
        <w:rPr>
          <w:sz w:val="28"/>
        </w:rPr>
        <w:t>правоохранительных</w:t>
      </w:r>
      <w:proofErr w:type="gramEnd"/>
    </w:p>
    <w:p w:rsidR="005B40E4" w:rsidRPr="00542E36" w:rsidRDefault="005B40E4" w:rsidP="005B40E4">
      <w:pPr>
        <w:jc w:val="both"/>
        <w:rPr>
          <w:sz w:val="28"/>
        </w:rPr>
      </w:pPr>
      <w:r w:rsidRPr="00542E36">
        <w:rPr>
          <w:sz w:val="28"/>
        </w:rPr>
        <w:lastRenderedPageBreak/>
        <w:t>органов в случаях самовольного ухода несовершеннолетнего из учреждения с круглосуточным пребыванием, в иных случаях, требующих участия служб правопорядка;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 w:rsidRPr="00520303">
        <w:rPr>
          <w:sz w:val="28"/>
        </w:rPr>
        <w:t>незамедлительное информирование отдела по организации</w:t>
      </w:r>
    </w:p>
    <w:p w:rsidR="005B40E4" w:rsidRPr="00520303" w:rsidRDefault="005B40E4" w:rsidP="005B40E4">
      <w:pPr>
        <w:jc w:val="both"/>
        <w:rPr>
          <w:sz w:val="28"/>
        </w:rPr>
      </w:pPr>
      <w:r w:rsidRPr="00520303">
        <w:rPr>
          <w:sz w:val="28"/>
        </w:rPr>
        <w:t>работы комиссии по делам несовершеннолетних и защите их прав при администрации Ханты-Мансийского района (далее по тексту – отдел, комиссия)</w:t>
      </w:r>
      <w:r>
        <w:rPr>
          <w:sz w:val="28"/>
        </w:rPr>
        <w:t>, органа опеки и попечительства</w:t>
      </w:r>
      <w:r w:rsidRPr="00520303">
        <w:rPr>
          <w:sz w:val="28"/>
        </w:rPr>
        <w:t xml:space="preserve"> и соответствующего ведомственного</w:t>
      </w:r>
      <w:r w:rsidRPr="00520303">
        <w:rPr>
          <w:sz w:val="28"/>
        </w:rPr>
        <w:tab/>
        <w:t xml:space="preserve"> органа управления о чрезвычайном происшествии, произошедшем с несовершеннолетним, по утвержденной форме  (приложение 1);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 w:rsidRPr="00520303">
        <w:rPr>
          <w:sz w:val="28"/>
        </w:rPr>
        <w:t>принятие оперативных мер реагирования по оказанию</w:t>
      </w:r>
    </w:p>
    <w:p w:rsidR="005B40E4" w:rsidRPr="00520303" w:rsidRDefault="005B40E4" w:rsidP="005B40E4">
      <w:pPr>
        <w:jc w:val="both"/>
        <w:rPr>
          <w:sz w:val="28"/>
        </w:rPr>
      </w:pPr>
      <w:r w:rsidRPr="00520303">
        <w:rPr>
          <w:sz w:val="28"/>
        </w:rPr>
        <w:t>требуемых видов помощи пострадавшему, по устранению причин и условий, приведших к чрезвычайному происшествию в пределах компетенции;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 w:rsidRPr="00520303">
        <w:rPr>
          <w:sz w:val="28"/>
        </w:rPr>
        <w:t>привлечение специалистов иных ведомственных учреждений,</w:t>
      </w:r>
    </w:p>
    <w:p w:rsidR="005B40E4" w:rsidRPr="00520303" w:rsidRDefault="005B40E4" w:rsidP="005B40E4">
      <w:pPr>
        <w:jc w:val="both"/>
        <w:rPr>
          <w:sz w:val="28"/>
        </w:rPr>
      </w:pPr>
      <w:r w:rsidRPr="00520303">
        <w:rPr>
          <w:sz w:val="28"/>
        </w:rPr>
        <w:t xml:space="preserve">в </w:t>
      </w:r>
      <w:proofErr w:type="gramStart"/>
      <w:r w:rsidRPr="00520303">
        <w:rPr>
          <w:sz w:val="28"/>
        </w:rPr>
        <w:t>компетенцию</w:t>
      </w:r>
      <w:proofErr w:type="gramEnd"/>
      <w:r w:rsidRPr="00520303">
        <w:rPr>
          <w:sz w:val="28"/>
        </w:rPr>
        <w:t xml:space="preserve"> которых входит принятие соответствующих мер реагирования.</w:t>
      </w:r>
    </w:p>
    <w:p w:rsidR="005B40E4" w:rsidRDefault="005B40E4" w:rsidP="005B40E4">
      <w:pPr>
        <w:ind w:firstLine="708"/>
        <w:jc w:val="both"/>
        <w:rPr>
          <w:sz w:val="28"/>
        </w:rPr>
      </w:pPr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Отдел: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 w:rsidRPr="00520303">
        <w:rPr>
          <w:sz w:val="28"/>
        </w:rPr>
        <w:t xml:space="preserve">незамедлительно при получении </w:t>
      </w:r>
      <w:proofErr w:type="gramStart"/>
      <w:r w:rsidRPr="00520303">
        <w:rPr>
          <w:sz w:val="28"/>
        </w:rPr>
        <w:t>информационного</w:t>
      </w:r>
      <w:proofErr w:type="gramEnd"/>
    </w:p>
    <w:p w:rsidR="005B40E4" w:rsidRDefault="005B40E4" w:rsidP="005B40E4">
      <w:pPr>
        <w:jc w:val="both"/>
        <w:rPr>
          <w:sz w:val="28"/>
        </w:rPr>
      </w:pPr>
      <w:r w:rsidRPr="00520303">
        <w:rPr>
          <w:sz w:val="28"/>
        </w:rPr>
        <w:t>сообщения</w:t>
      </w:r>
      <w:r>
        <w:rPr>
          <w:sz w:val="28"/>
        </w:rPr>
        <w:t xml:space="preserve"> запрашивает (в случае необходимости) иные необходимые материалы для установления причин и условий, способствовавших чрезвычайному происшествию;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в случаях, требующих незамедлительных мер по оказанию</w:t>
      </w:r>
    </w:p>
    <w:p w:rsidR="005B40E4" w:rsidRPr="00F0569C" w:rsidRDefault="005B40E4" w:rsidP="005B40E4">
      <w:pPr>
        <w:jc w:val="both"/>
        <w:rPr>
          <w:sz w:val="28"/>
        </w:rPr>
      </w:pPr>
      <w:r w:rsidRPr="00F0569C">
        <w:rPr>
          <w:sz w:val="28"/>
        </w:rPr>
        <w:t>психолог</w:t>
      </w:r>
      <w:r>
        <w:rPr>
          <w:sz w:val="28"/>
        </w:rPr>
        <w:t>о-педагогической, медицинской</w:t>
      </w:r>
      <w:r w:rsidRPr="00F0569C">
        <w:rPr>
          <w:sz w:val="28"/>
        </w:rPr>
        <w:t xml:space="preserve"> помощи (несовершеннолетним жертвам преступных посягательств, </w:t>
      </w:r>
      <w:proofErr w:type="spellStart"/>
      <w:r w:rsidRPr="00F0569C">
        <w:rPr>
          <w:sz w:val="28"/>
        </w:rPr>
        <w:t>суицидентам</w:t>
      </w:r>
      <w:proofErr w:type="spellEnd"/>
      <w:r w:rsidRPr="00F0569C">
        <w:rPr>
          <w:sz w:val="28"/>
        </w:rPr>
        <w:t xml:space="preserve"> и т.п.)</w:t>
      </w:r>
      <w:r>
        <w:rPr>
          <w:sz w:val="28"/>
        </w:rPr>
        <w:t xml:space="preserve"> направляет копию информационного сообщения в соответствующие органы системы профилактики (управление социальной защиты населения по г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анты-Мансийску и Ханты-Мансийскому району, комитеты  по образованию и здравоохранению);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 w:rsidRPr="00520303">
        <w:rPr>
          <w:sz w:val="28"/>
        </w:rPr>
        <w:t>в течение 3-х дней с момента  чрезвычайного  происшествия</w:t>
      </w:r>
    </w:p>
    <w:p w:rsidR="005B40E4" w:rsidRPr="00520303" w:rsidRDefault="005B40E4" w:rsidP="005B40E4">
      <w:pPr>
        <w:jc w:val="both"/>
        <w:rPr>
          <w:sz w:val="28"/>
        </w:rPr>
      </w:pPr>
      <w:r w:rsidRPr="00520303">
        <w:rPr>
          <w:sz w:val="28"/>
        </w:rPr>
        <w:t>направляет информацию  в комиссию по делам несовершеннолетних и защите их прав при Правительстве Ханты-Мансийского автономного округа – Югры;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 w:rsidRPr="00520303">
        <w:rPr>
          <w:sz w:val="28"/>
        </w:rPr>
        <w:t>в течение 15 календарных дней с момента поступления</w:t>
      </w:r>
    </w:p>
    <w:p w:rsidR="005B40E4" w:rsidRPr="00520303" w:rsidRDefault="005B40E4" w:rsidP="005B40E4">
      <w:pPr>
        <w:jc w:val="both"/>
        <w:rPr>
          <w:sz w:val="28"/>
        </w:rPr>
      </w:pPr>
      <w:r w:rsidRPr="00520303">
        <w:rPr>
          <w:sz w:val="28"/>
        </w:rPr>
        <w:t>сведений о чрезвычайном происшествии готовит пакет документов для рассмотрения на заседании комиссии с целью установления причин и условий происшедшего, принятия мер по профилактике аналогичных происшествий и оказанию требуемых видов помощи участникам чрезвычайного происшествия;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 w:rsidRPr="00520303">
        <w:rPr>
          <w:sz w:val="28"/>
        </w:rPr>
        <w:t xml:space="preserve">обеспечивает контроль </w:t>
      </w:r>
      <w:proofErr w:type="gramStart"/>
      <w:r w:rsidRPr="00520303">
        <w:rPr>
          <w:sz w:val="28"/>
        </w:rPr>
        <w:t>принятых</w:t>
      </w:r>
      <w:proofErr w:type="gramEnd"/>
      <w:r w:rsidRPr="00520303">
        <w:rPr>
          <w:sz w:val="28"/>
        </w:rPr>
        <w:t xml:space="preserve"> на заседании комиссии</w:t>
      </w:r>
    </w:p>
    <w:p w:rsidR="005B40E4" w:rsidRDefault="005B40E4" w:rsidP="005B40E4">
      <w:pPr>
        <w:jc w:val="both"/>
        <w:rPr>
          <w:sz w:val="28"/>
        </w:rPr>
      </w:pPr>
      <w:r w:rsidRPr="00520303">
        <w:rPr>
          <w:sz w:val="28"/>
        </w:rPr>
        <w:t>решений.</w:t>
      </w:r>
    </w:p>
    <w:p w:rsidR="005B40E4" w:rsidRDefault="005B40E4" w:rsidP="005B40E4">
      <w:pPr>
        <w:jc w:val="both"/>
        <w:rPr>
          <w:sz w:val="28"/>
        </w:rPr>
      </w:pPr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Орган опеки и попечительства: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 w:rsidRPr="00520303">
        <w:rPr>
          <w:sz w:val="28"/>
        </w:rPr>
        <w:t>в случае наличия сведений о возможном нарушении  прав и</w:t>
      </w:r>
    </w:p>
    <w:p w:rsidR="005B40E4" w:rsidRDefault="005B40E4" w:rsidP="005B40E4">
      <w:pPr>
        <w:jc w:val="both"/>
        <w:rPr>
          <w:sz w:val="28"/>
        </w:rPr>
      </w:pPr>
      <w:r w:rsidRPr="00520303">
        <w:rPr>
          <w:sz w:val="28"/>
        </w:rPr>
        <w:t xml:space="preserve">законных интересов несовершеннолетних участников чрезвычайного происшествия </w:t>
      </w:r>
      <w:r>
        <w:rPr>
          <w:sz w:val="28"/>
        </w:rPr>
        <w:t>обеспечивает в течение 3-х дней с момента получения</w:t>
      </w:r>
    </w:p>
    <w:p w:rsidR="005B40E4" w:rsidRDefault="005B40E4" w:rsidP="005B40E4">
      <w:pPr>
        <w:jc w:val="both"/>
        <w:rPr>
          <w:sz w:val="28"/>
        </w:rPr>
      </w:pPr>
      <w:r w:rsidRPr="006C754D">
        <w:rPr>
          <w:sz w:val="28"/>
        </w:rPr>
        <w:t>информации обследование</w:t>
      </w:r>
      <w:r>
        <w:rPr>
          <w:sz w:val="28"/>
        </w:rPr>
        <w:t xml:space="preserve"> условий их жизни;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направляет ак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ы)  обследования условий жизни  и</w:t>
      </w:r>
    </w:p>
    <w:p w:rsidR="005B40E4" w:rsidRDefault="005B40E4" w:rsidP="005B40E4">
      <w:pPr>
        <w:jc w:val="both"/>
        <w:rPr>
          <w:sz w:val="28"/>
        </w:rPr>
      </w:pPr>
      <w:r w:rsidRPr="006C754D">
        <w:rPr>
          <w:sz w:val="28"/>
        </w:rPr>
        <w:t xml:space="preserve">заключение (в случае выявления нарушений прав и законных интересов детей) в отдел не позднее  7 дней с момента поступления сведений. </w:t>
      </w:r>
    </w:p>
    <w:p w:rsidR="005B40E4" w:rsidRDefault="005B40E4" w:rsidP="005B40E4">
      <w:pPr>
        <w:jc w:val="both"/>
        <w:rPr>
          <w:sz w:val="28"/>
        </w:rPr>
      </w:pPr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Органы системы профилактики, указанные в п.3.2.2. настоящего</w:t>
      </w:r>
    </w:p>
    <w:p w:rsidR="005B40E4" w:rsidRDefault="005B40E4" w:rsidP="005B40E4">
      <w:pPr>
        <w:jc w:val="both"/>
        <w:rPr>
          <w:sz w:val="28"/>
        </w:rPr>
      </w:pPr>
      <w:r w:rsidRPr="000D76A0">
        <w:rPr>
          <w:sz w:val="28"/>
        </w:rPr>
        <w:t>Порядка</w:t>
      </w:r>
      <w:r>
        <w:rPr>
          <w:sz w:val="28"/>
        </w:rPr>
        <w:t>: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 w:rsidRPr="006B1A08">
        <w:rPr>
          <w:sz w:val="28"/>
        </w:rPr>
        <w:t>направляют в течение 10 дней с момента получения</w:t>
      </w:r>
    </w:p>
    <w:p w:rsidR="005B40E4" w:rsidRDefault="005B40E4" w:rsidP="005B40E4">
      <w:pPr>
        <w:jc w:val="both"/>
        <w:rPr>
          <w:sz w:val="28"/>
        </w:rPr>
      </w:pPr>
      <w:r w:rsidRPr="006B1A08">
        <w:rPr>
          <w:sz w:val="28"/>
        </w:rPr>
        <w:t>информационного сообщения в отдел отчет об оказанных психолого-педагогических, медицинских услугах несовершеннолетним участникам чрезвычайного происшествия и  их законных представителям, информацию о привлечении, в случае необходимости, профильных учреждений окружного подчинения</w:t>
      </w:r>
      <w:r>
        <w:rPr>
          <w:sz w:val="28"/>
        </w:rPr>
        <w:t>;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предоставляют в учреждения по месту фактического</w:t>
      </w:r>
      <w:proofErr w:type="gramEnd"/>
    </w:p>
    <w:p w:rsidR="005B40E4" w:rsidRPr="006B1A08" w:rsidRDefault="005B40E4" w:rsidP="005B40E4">
      <w:pPr>
        <w:jc w:val="both"/>
        <w:rPr>
          <w:sz w:val="28"/>
        </w:rPr>
      </w:pPr>
      <w:r w:rsidRPr="006B1A08">
        <w:rPr>
          <w:sz w:val="28"/>
        </w:rPr>
        <w:t>пребывания несовершеннолетнего участника чрезвычайного происшествия рекомендации по дальнейшему индивидуальному психолого-педагогическому и медицинскому сопровождению.</w:t>
      </w:r>
    </w:p>
    <w:p w:rsidR="005B40E4" w:rsidRDefault="005B40E4" w:rsidP="005B40E4">
      <w:pPr>
        <w:jc w:val="both"/>
        <w:rPr>
          <w:sz w:val="28"/>
        </w:rPr>
      </w:pPr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Все органы системы профилактики, при получении извещения о</w:t>
      </w:r>
    </w:p>
    <w:p w:rsidR="005B40E4" w:rsidRDefault="005B40E4" w:rsidP="005B40E4">
      <w:pPr>
        <w:jc w:val="both"/>
        <w:rPr>
          <w:sz w:val="28"/>
        </w:rPr>
      </w:pPr>
      <w:proofErr w:type="gramStart"/>
      <w:r w:rsidRPr="00454B11">
        <w:rPr>
          <w:sz w:val="28"/>
        </w:rPr>
        <w:t>рассмотрении</w:t>
      </w:r>
      <w:proofErr w:type="gramEnd"/>
      <w:r w:rsidRPr="00454B11">
        <w:rPr>
          <w:sz w:val="28"/>
        </w:rPr>
        <w:t xml:space="preserve"> на заседании комиссии вопроса о происшедшем чрезвычайном происшествии,  направляют в сроки, указанные в извещении, информацию о проведенной в пределах компетенции реабилитационной работе по данному случаю и предложения по предупреждению аналогичных происшествий в отдел.</w:t>
      </w:r>
    </w:p>
    <w:p w:rsidR="005B40E4" w:rsidRDefault="005B40E4" w:rsidP="005B40E4">
      <w:pPr>
        <w:jc w:val="both"/>
        <w:rPr>
          <w:sz w:val="28"/>
        </w:rPr>
      </w:pPr>
    </w:p>
    <w:p w:rsidR="005B40E4" w:rsidRDefault="005B40E4" w:rsidP="005B40E4">
      <w:pPr>
        <w:pStyle w:val="a5"/>
        <w:numPr>
          <w:ilvl w:val="1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Межмуниципальный отдел Министерства внутренних дел России</w:t>
      </w:r>
    </w:p>
    <w:p w:rsidR="005B40E4" w:rsidRDefault="005B40E4" w:rsidP="005B40E4">
      <w:pPr>
        <w:jc w:val="both"/>
        <w:rPr>
          <w:sz w:val="28"/>
        </w:rPr>
      </w:pPr>
      <w:r w:rsidRPr="00454B11">
        <w:rPr>
          <w:sz w:val="28"/>
        </w:rPr>
        <w:t xml:space="preserve">«Ханты-Мансийский», Ханты-Мансийский межрайонный следственный отдел Следственного комитета Российской Федерации по Ханты-Мансийскому автономному округу </w:t>
      </w:r>
      <w:r>
        <w:rPr>
          <w:sz w:val="28"/>
        </w:rPr>
        <w:t>–</w:t>
      </w:r>
      <w:r w:rsidRPr="00454B11">
        <w:rPr>
          <w:sz w:val="28"/>
        </w:rPr>
        <w:t xml:space="preserve"> Югре</w:t>
      </w:r>
      <w:r>
        <w:rPr>
          <w:sz w:val="28"/>
        </w:rPr>
        <w:t xml:space="preserve"> в целях единообразной квалификации статистической информации по чрезвычайным происшествиям с несовершеннолетними направляют в отдел: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>
        <w:rPr>
          <w:sz w:val="28"/>
        </w:rPr>
        <w:t>в течение пяти дней с момента принятия процессуального</w:t>
      </w:r>
    </w:p>
    <w:p w:rsidR="005B40E4" w:rsidRDefault="005B40E4" w:rsidP="005B40E4">
      <w:pPr>
        <w:jc w:val="both"/>
        <w:rPr>
          <w:sz w:val="28"/>
        </w:rPr>
      </w:pPr>
      <w:r w:rsidRPr="00171B43">
        <w:rPr>
          <w:sz w:val="28"/>
        </w:rPr>
        <w:t>решения по сообщению о преступлениях, совершенных в отношении несовершеннолетних, результаты проведенных проверок</w:t>
      </w:r>
      <w:r>
        <w:rPr>
          <w:sz w:val="28"/>
        </w:rPr>
        <w:t>;</w:t>
      </w:r>
    </w:p>
    <w:p w:rsidR="005B40E4" w:rsidRDefault="005B40E4" w:rsidP="005B40E4">
      <w:pPr>
        <w:pStyle w:val="a5"/>
        <w:numPr>
          <w:ilvl w:val="2"/>
          <w:numId w:val="44"/>
        </w:numPr>
        <w:spacing w:line="276" w:lineRule="auto"/>
        <w:jc w:val="both"/>
        <w:rPr>
          <w:sz w:val="28"/>
        </w:rPr>
      </w:pPr>
      <w:r w:rsidRPr="00542E36">
        <w:rPr>
          <w:sz w:val="28"/>
        </w:rPr>
        <w:t xml:space="preserve">в течение </w:t>
      </w:r>
      <w:r>
        <w:rPr>
          <w:sz w:val="28"/>
        </w:rPr>
        <w:t>пяти</w:t>
      </w:r>
      <w:r w:rsidRPr="00542E36">
        <w:rPr>
          <w:sz w:val="28"/>
        </w:rPr>
        <w:t xml:space="preserve"> дней с момента принятия решения </w:t>
      </w:r>
      <w:proofErr w:type="gramStart"/>
      <w:r w:rsidRPr="00542E36">
        <w:rPr>
          <w:sz w:val="28"/>
        </w:rPr>
        <w:t>по</w:t>
      </w:r>
      <w:proofErr w:type="gramEnd"/>
    </w:p>
    <w:p w:rsidR="005B40E4" w:rsidRDefault="005B40E4" w:rsidP="005B40E4">
      <w:pPr>
        <w:jc w:val="both"/>
        <w:rPr>
          <w:sz w:val="28"/>
        </w:rPr>
      </w:pPr>
      <w:r w:rsidRPr="00542E36">
        <w:rPr>
          <w:sz w:val="28"/>
        </w:rPr>
        <w:t xml:space="preserve">расследованию  суицидальных попыток несовершеннолетних информацию </w:t>
      </w:r>
      <w:r>
        <w:rPr>
          <w:sz w:val="28"/>
        </w:rPr>
        <w:t xml:space="preserve">об установленных причинах происшедшего и его </w:t>
      </w:r>
      <w:r w:rsidRPr="00542E36">
        <w:rPr>
          <w:sz w:val="28"/>
        </w:rPr>
        <w:t>квалификаци</w:t>
      </w:r>
      <w:r>
        <w:rPr>
          <w:sz w:val="28"/>
        </w:rPr>
        <w:t>и</w:t>
      </w:r>
      <w:r w:rsidRPr="00542E36">
        <w:rPr>
          <w:sz w:val="28"/>
        </w:rPr>
        <w:t xml:space="preserve"> (демонстрационная суицидальная попытка без намерения ухода из жизни, попытка шантажа посредством имитации суицида и т.п.), фактов самовольных уходов несовершеннолетних из семей или учреждений с круглосуточным пребыванием.</w:t>
      </w:r>
    </w:p>
    <w:p w:rsidR="005B40E4" w:rsidRDefault="005B40E4" w:rsidP="005B40E4">
      <w:pPr>
        <w:jc w:val="both"/>
        <w:rPr>
          <w:sz w:val="28"/>
        </w:rPr>
      </w:pPr>
    </w:p>
    <w:p w:rsidR="005B40E4" w:rsidRDefault="005B40E4" w:rsidP="005B40E4">
      <w:pPr>
        <w:jc w:val="both"/>
        <w:rPr>
          <w:sz w:val="28"/>
        </w:rPr>
      </w:pPr>
    </w:p>
    <w:sectPr w:rsidR="005B40E4" w:rsidSect="00135638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857"/>
        </w:tabs>
        <w:ind w:left="85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54"/>
        </w:tabs>
        <w:ind w:left="135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51"/>
        </w:tabs>
        <w:ind w:left="185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348"/>
        </w:tabs>
        <w:ind w:left="234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845"/>
        </w:tabs>
        <w:ind w:left="28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342"/>
        </w:tabs>
        <w:ind w:left="334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839"/>
        </w:tabs>
        <w:ind w:left="383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36"/>
        </w:tabs>
        <w:ind w:left="4336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666A46"/>
    <w:multiLevelType w:val="hybridMultilevel"/>
    <w:tmpl w:val="8924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54C67"/>
    <w:multiLevelType w:val="multilevel"/>
    <w:tmpl w:val="BFD4D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CD31F47"/>
    <w:multiLevelType w:val="multilevel"/>
    <w:tmpl w:val="41B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05324E"/>
    <w:multiLevelType w:val="multilevel"/>
    <w:tmpl w:val="2F50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574DDC"/>
    <w:multiLevelType w:val="hybridMultilevel"/>
    <w:tmpl w:val="029E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665D8"/>
    <w:multiLevelType w:val="hybridMultilevel"/>
    <w:tmpl w:val="AFBE8D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16683C6B"/>
    <w:multiLevelType w:val="hybridMultilevel"/>
    <w:tmpl w:val="A8E8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56985"/>
    <w:multiLevelType w:val="multilevel"/>
    <w:tmpl w:val="71FC5C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8867F15"/>
    <w:multiLevelType w:val="multilevel"/>
    <w:tmpl w:val="47781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1CA35049"/>
    <w:multiLevelType w:val="hybridMultilevel"/>
    <w:tmpl w:val="908CE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A1781"/>
    <w:multiLevelType w:val="multilevel"/>
    <w:tmpl w:val="271E2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1EDD4AA3"/>
    <w:multiLevelType w:val="hybridMultilevel"/>
    <w:tmpl w:val="94D8B398"/>
    <w:lvl w:ilvl="0" w:tplc="4EA69F5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C9FAF554">
      <w:numFmt w:val="none"/>
      <w:lvlText w:val=""/>
      <w:lvlJc w:val="left"/>
      <w:pPr>
        <w:tabs>
          <w:tab w:val="num" w:pos="360"/>
        </w:tabs>
      </w:pPr>
    </w:lvl>
    <w:lvl w:ilvl="2" w:tplc="1A1A977E">
      <w:numFmt w:val="none"/>
      <w:lvlText w:val=""/>
      <w:lvlJc w:val="left"/>
      <w:pPr>
        <w:tabs>
          <w:tab w:val="num" w:pos="360"/>
        </w:tabs>
      </w:pPr>
    </w:lvl>
    <w:lvl w:ilvl="3" w:tplc="4ABA534E">
      <w:numFmt w:val="none"/>
      <w:lvlText w:val=""/>
      <w:lvlJc w:val="left"/>
      <w:pPr>
        <w:tabs>
          <w:tab w:val="num" w:pos="360"/>
        </w:tabs>
      </w:pPr>
    </w:lvl>
    <w:lvl w:ilvl="4" w:tplc="6286317A">
      <w:numFmt w:val="none"/>
      <w:lvlText w:val=""/>
      <w:lvlJc w:val="left"/>
      <w:pPr>
        <w:tabs>
          <w:tab w:val="num" w:pos="360"/>
        </w:tabs>
      </w:pPr>
    </w:lvl>
    <w:lvl w:ilvl="5" w:tplc="5A94368A">
      <w:numFmt w:val="none"/>
      <w:lvlText w:val=""/>
      <w:lvlJc w:val="left"/>
      <w:pPr>
        <w:tabs>
          <w:tab w:val="num" w:pos="360"/>
        </w:tabs>
      </w:pPr>
    </w:lvl>
    <w:lvl w:ilvl="6" w:tplc="9AEE1B0C">
      <w:numFmt w:val="none"/>
      <w:lvlText w:val=""/>
      <w:lvlJc w:val="left"/>
      <w:pPr>
        <w:tabs>
          <w:tab w:val="num" w:pos="360"/>
        </w:tabs>
      </w:pPr>
    </w:lvl>
    <w:lvl w:ilvl="7" w:tplc="09EE3D30">
      <w:numFmt w:val="none"/>
      <w:lvlText w:val=""/>
      <w:lvlJc w:val="left"/>
      <w:pPr>
        <w:tabs>
          <w:tab w:val="num" w:pos="360"/>
        </w:tabs>
      </w:pPr>
    </w:lvl>
    <w:lvl w:ilvl="8" w:tplc="DA5A34C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23F06C9"/>
    <w:multiLevelType w:val="hybridMultilevel"/>
    <w:tmpl w:val="0406943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249B7EC6"/>
    <w:multiLevelType w:val="hybridMultilevel"/>
    <w:tmpl w:val="B20CF18A"/>
    <w:lvl w:ilvl="0" w:tplc="3680210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A1CC5"/>
    <w:multiLevelType w:val="hybridMultilevel"/>
    <w:tmpl w:val="E8EE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3762B"/>
    <w:multiLevelType w:val="hybridMultilevel"/>
    <w:tmpl w:val="4DB8F4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E24362"/>
    <w:multiLevelType w:val="hybridMultilevel"/>
    <w:tmpl w:val="B29A5F02"/>
    <w:lvl w:ilvl="0" w:tplc="FFFFFFFF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4">
    <w:nsid w:val="30E04821"/>
    <w:multiLevelType w:val="hybridMultilevel"/>
    <w:tmpl w:val="AFA4B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891B72"/>
    <w:multiLevelType w:val="hybridMultilevel"/>
    <w:tmpl w:val="BAB4306E"/>
    <w:lvl w:ilvl="0" w:tplc="DE4EF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77373"/>
    <w:multiLevelType w:val="hybridMultilevel"/>
    <w:tmpl w:val="C3B8E4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0E7C00"/>
    <w:multiLevelType w:val="hybridMultilevel"/>
    <w:tmpl w:val="C6624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1208E9"/>
    <w:multiLevelType w:val="hybridMultilevel"/>
    <w:tmpl w:val="0E703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E1693C"/>
    <w:multiLevelType w:val="hybridMultilevel"/>
    <w:tmpl w:val="5D829D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4533E8B"/>
    <w:multiLevelType w:val="hybridMultilevel"/>
    <w:tmpl w:val="1668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51455"/>
    <w:multiLevelType w:val="hybridMultilevel"/>
    <w:tmpl w:val="4B601B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8118B"/>
    <w:multiLevelType w:val="hybridMultilevel"/>
    <w:tmpl w:val="F018638A"/>
    <w:lvl w:ilvl="0" w:tplc="ACA4BB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6250A9"/>
    <w:multiLevelType w:val="hybridMultilevel"/>
    <w:tmpl w:val="313AE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163EAE"/>
    <w:multiLevelType w:val="hybridMultilevel"/>
    <w:tmpl w:val="D3D2CE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B7910"/>
    <w:multiLevelType w:val="multilevel"/>
    <w:tmpl w:val="A014B8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16C361E"/>
    <w:multiLevelType w:val="hybridMultilevel"/>
    <w:tmpl w:val="CF78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92087"/>
    <w:multiLevelType w:val="hybridMultilevel"/>
    <w:tmpl w:val="4594D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862CBA"/>
    <w:multiLevelType w:val="hybridMultilevel"/>
    <w:tmpl w:val="4D9A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6334C"/>
    <w:multiLevelType w:val="multilevel"/>
    <w:tmpl w:val="929AA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94B3042"/>
    <w:multiLevelType w:val="hybridMultilevel"/>
    <w:tmpl w:val="193A27E2"/>
    <w:lvl w:ilvl="0" w:tplc="F026940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A8C3BAE"/>
    <w:multiLevelType w:val="multilevel"/>
    <w:tmpl w:val="271E2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6F020129"/>
    <w:multiLevelType w:val="multilevel"/>
    <w:tmpl w:val="8714AB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71A818A8"/>
    <w:multiLevelType w:val="hybridMultilevel"/>
    <w:tmpl w:val="5D167EB0"/>
    <w:lvl w:ilvl="0" w:tplc="146CD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7D518A"/>
    <w:multiLevelType w:val="hybridMultilevel"/>
    <w:tmpl w:val="B3347E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6"/>
  </w:num>
  <w:num w:numId="4">
    <w:abstractNumId w:val="19"/>
  </w:num>
  <w:num w:numId="5">
    <w:abstractNumId w:val="10"/>
  </w:num>
  <w:num w:numId="6">
    <w:abstractNumId w:val="32"/>
  </w:num>
  <w:num w:numId="7">
    <w:abstractNumId w:val="43"/>
  </w:num>
  <w:num w:numId="8">
    <w:abstractNumId w:val="40"/>
  </w:num>
  <w:num w:numId="9">
    <w:abstractNumId w:val="13"/>
  </w:num>
  <w:num w:numId="10">
    <w:abstractNumId w:val="36"/>
  </w:num>
  <w:num w:numId="11">
    <w:abstractNumId w:val="21"/>
  </w:num>
  <w:num w:numId="12">
    <w:abstractNumId w:val="4"/>
  </w:num>
  <w:num w:numId="13">
    <w:abstractNumId w:val="30"/>
  </w:num>
  <w:num w:numId="14">
    <w:abstractNumId w:val="18"/>
  </w:num>
  <w:num w:numId="15">
    <w:abstractNumId w:val="20"/>
  </w:num>
  <w:num w:numId="16">
    <w:abstractNumId w:val="31"/>
  </w:num>
  <w:num w:numId="17">
    <w:abstractNumId w:val="22"/>
  </w:num>
  <w:num w:numId="18">
    <w:abstractNumId w:val="26"/>
  </w:num>
  <w:num w:numId="19">
    <w:abstractNumId w:val="44"/>
  </w:num>
  <w:num w:numId="20">
    <w:abstractNumId w:val="35"/>
  </w:num>
  <w:num w:numId="21">
    <w:abstractNumId w:val="39"/>
  </w:num>
  <w:num w:numId="22">
    <w:abstractNumId w:val="14"/>
  </w:num>
  <w:num w:numId="23">
    <w:abstractNumId w:val="8"/>
  </w:num>
  <w:num w:numId="24">
    <w:abstractNumId w:val="28"/>
  </w:num>
  <w:num w:numId="25">
    <w:abstractNumId w:val="24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5"/>
  </w:num>
  <w:num w:numId="31">
    <w:abstractNumId w:val="6"/>
  </w:num>
  <w:num w:numId="32">
    <w:abstractNumId w:val="38"/>
  </w:num>
  <w:num w:numId="33">
    <w:abstractNumId w:val="25"/>
  </w:num>
  <w:num w:numId="34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3"/>
  </w:num>
  <w:num w:numId="37">
    <w:abstractNumId w:val="12"/>
  </w:num>
  <w:num w:numId="38">
    <w:abstractNumId w:val="37"/>
  </w:num>
  <w:num w:numId="39">
    <w:abstractNumId w:val="29"/>
  </w:num>
  <w:num w:numId="40">
    <w:abstractNumId w:val="27"/>
  </w:num>
  <w:num w:numId="41">
    <w:abstractNumId w:val="33"/>
  </w:num>
  <w:num w:numId="42">
    <w:abstractNumId w:val="7"/>
  </w:num>
  <w:num w:numId="43">
    <w:abstractNumId w:val="9"/>
  </w:num>
  <w:num w:numId="44">
    <w:abstractNumId w:val="17"/>
  </w:num>
  <w:num w:numId="45">
    <w:abstractNumId w:val="41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28"/>
    <w:rsid w:val="0000150E"/>
    <w:rsid w:val="00002EF6"/>
    <w:rsid w:val="0000460C"/>
    <w:rsid w:val="00023D18"/>
    <w:rsid w:val="00032296"/>
    <w:rsid w:val="0003794C"/>
    <w:rsid w:val="0004010F"/>
    <w:rsid w:val="000402E3"/>
    <w:rsid w:val="00041772"/>
    <w:rsid w:val="000539A2"/>
    <w:rsid w:val="000571A2"/>
    <w:rsid w:val="0006121F"/>
    <w:rsid w:val="00062588"/>
    <w:rsid w:val="00063323"/>
    <w:rsid w:val="0006465F"/>
    <w:rsid w:val="000659A3"/>
    <w:rsid w:val="00073805"/>
    <w:rsid w:val="0007572F"/>
    <w:rsid w:val="000806C0"/>
    <w:rsid w:val="00086CEB"/>
    <w:rsid w:val="000905F9"/>
    <w:rsid w:val="000B40FC"/>
    <w:rsid w:val="000C7773"/>
    <w:rsid w:val="000F4B34"/>
    <w:rsid w:val="000F507D"/>
    <w:rsid w:val="00105AED"/>
    <w:rsid w:val="0011543B"/>
    <w:rsid w:val="00117E25"/>
    <w:rsid w:val="00122CB7"/>
    <w:rsid w:val="0012544B"/>
    <w:rsid w:val="00135638"/>
    <w:rsid w:val="0014031E"/>
    <w:rsid w:val="00145C23"/>
    <w:rsid w:val="00147467"/>
    <w:rsid w:val="001627A1"/>
    <w:rsid w:val="00163959"/>
    <w:rsid w:val="00170FFD"/>
    <w:rsid w:val="0017418D"/>
    <w:rsid w:val="0017445F"/>
    <w:rsid w:val="00186FEE"/>
    <w:rsid w:val="00193D8F"/>
    <w:rsid w:val="0019593F"/>
    <w:rsid w:val="00195EFA"/>
    <w:rsid w:val="001A1638"/>
    <w:rsid w:val="001A6822"/>
    <w:rsid w:val="001B26F9"/>
    <w:rsid w:val="001B2B19"/>
    <w:rsid w:val="001D34F8"/>
    <w:rsid w:val="001D518B"/>
    <w:rsid w:val="001E03ED"/>
    <w:rsid w:val="001E0ED4"/>
    <w:rsid w:val="001E0F70"/>
    <w:rsid w:val="001E1C77"/>
    <w:rsid w:val="001E31F1"/>
    <w:rsid w:val="001E7B9B"/>
    <w:rsid w:val="001F4894"/>
    <w:rsid w:val="001F77E8"/>
    <w:rsid w:val="00200E61"/>
    <w:rsid w:val="00205260"/>
    <w:rsid w:val="00212967"/>
    <w:rsid w:val="00221713"/>
    <w:rsid w:val="00231A45"/>
    <w:rsid w:val="00233F5F"/>
    <w:rsid w:val="00245AC0"/>
    <w:rsid w:val="00247627"/>
    <w:rsid w:val="00253541"/>
    <w:rsid w:val="0025696C"/>
    <w:rsid w:val="00261160"/>
    <w:rsid w:val="002704DC"/>
    <w:rsid w:val="00280B10"/>
    <w:rsid w:val="00287156"/>
    <w:rsid w:val="00292492"/>
    <w:rsid w:val="00292F98"/>
    <w:rsid w:val="00297142"/>
    <w:rsid w:val="002A477C"/>
    <w:rsid w:val="002C6179"/>
    <w:rsid w:val="002D146C"/>
    <w:rsid w:val="002D4D3B"/>
    <w:rsid w:val="002D7CFE"/>
    <w:rsid w:val="002E08AE"/>
    <w:rsid w:val="002E6369"/>
    <w:rsid w:val="002F3502"/>
    <w:rsid w:val="002F3818"/>
    <w:rsid w:val="002F3D4E"/>
    <w:rsid w:val="002F54BD"/>
    <w:rsid w:val="002F74C3"/>
    <w:rsid w:val="00303B37"/>
    <w:rsid w:val="003104DA"/>
    <w:rsid w:val="00325DDB"/>
    <w:rsid w:val="003354CA"/>
    <w:rsid w:val="00340A46"/>
    <w:rsid w:val="003412F7"/>
    <w:rsid w:val="00347331"/>
    <w:rsid w:val="003504F9"/>
    <w:rsid w:val="0035599F"/>
    <w:rsid w:val="003610EB"/>
    <w:rsid w:val="0037362B"/>
    <w:rsid w:val="003776F1"/>
    <w:rsid w:val="003835DD"/>
    <w:rsid w:val="00390105"/>
    <w:rsid w:val="00393D5A"/>
    <w:rsid w:val="003A43CA"/>
    <w:rsid w:val="003A4BE7"/>
    <w:rsid w:val="003B74AA"/>
    <w:rsid w:val="003C3699"/>
    <w:rsid w:val="003C4DE4"/>
    <w:rsid w:val="003C75E2"/>
    <w:rsid w:val="003E1096"/>
    <w:rsid w:val="003E3ED0"/>
    <w:rsid w:val="003F00F1"/>
    <w:rsid w:val="00402CB2"/>
    <w:rsid w:val="00407291"/>
    <w:rsid w:val="00411E28"/>
    <w:rsid w:val="00425A81"/>
    <w:rsid w:val="00430AA5"/>
    <w:rsid w:val="00434DE9"/>
    <w:rsid w:val="00436418"/>
    <w:rsid w:val="00437E01"/>
    <w:rsid w:val="0046188D"/>
    <w:rsid w:val="00465638"/>
    <w:rsid w:val="004717DA"/>
    <w:rsid w:val="004768AB"/>
    <w:rsid w:val="004828B4"/>
    <w:rsid w:val="00485966"/>
    <w:rsid w:val="00485D2A"/>
    <w:rsid w:val="00496DC7"/>
    <w:rsid w:val="004B011F"/>
    <w:rsid w:val="004B08C4"/>
    <w:rsid w:val="004C0C8F"/>
    <w:rsid w:val="004C1CBC"/>
    <w:rsid w:val="004D5F5E"/>
    <w:rsid w:val="004D6D9D"/>
    <w:rsid w:val="004E3CCA"/>
    <w:rsid w:val="004E6AE4"/>
    <w:rsid w:val="004F16EB"/>
    <w:rsid w:val="004F3BEE"/>
    <w:rsid w:val="004F4240"/>
    <w:rsid w:val="004F6255"/>
    <w:rsid w:val="00504FFE"/>
    <w:rsid w:val="00510984"/>
    <w:rsid w:val="00512A62"/>
    <w:rsid w:val="0051468B"/>
    <w:rsid w:val="00522FD5"/>
    <w:rsid w:val="00523B54"/>
    <w:rsid w:val="00531F8F"/>
    <w:rsid w:val="005367FC"/>
    <w:rsid w:val="005402B8"/>
    <w:rsid w:val="0054371F"/>
    <w:rsid w:val="00543DE9"/>
    <w:rsid w:val="00550B3F"/>
    <w:rsid w:val="00552B13"/>
    <w:rsid w:val="00563625"/>
    <w:rsid w:val="0056398C"/>
    <w:rsid w:val="00566421"/>
    <w:rsid w:val="005766D7"/>
    <w:rsid w:val="00576C8B"/>
    <w:rsid w:val="0059135A"/>
    <w:rsid w:val="005962FB"/>
    <w:rsid w:val="005A01A9"/>
    <w:rsid w:val="005A0C11"/>
    <w:rsid w:val="005B0CE7"/>
    <w:rsid w:val="005B40E4"/>
    <w:rsid w:val="005C70FE"/>
    <w:rsid w:val="005D4ED5"/>
    <w:rsid w:val="005E1CA0"/>
    <w:rsid w:val="005E6043"/>
    <w:rsid w:val="0060457D"/>
    <w:rsid w:val="00605294"/>
    <w:rsid w:val="00617797"/>
    <w:rsid w:val="006203F2"/>
    <w:rsid w:val="0062240C"/>
    <w:rsid w:val="00625538"/>
    <w:rsid w:val="00625C79"/>
    <w:rsid w:val="00627A45"/>
    <w:rsid w:val="00633144"/>
    <w:rsid w:val="00635003"/>
    <w:rsid w:val="006401B0"/>
    <w:rsid w:val="00641850"/>
    <w:rsid w:val="0065307F"/>
    <w:rsid w:val="00654905"/>
    <w:rsid w:val="00656656"/>
    <w:rsid w:val="00656840"/>
    <w:rsid w:val="00660B15"/>
    <w:rsid w:val="00665112"/>
    <w:rsid w:val="00665D65"/>
    <w:rsid w:val="00671E07"/>
    <w:rsid w:val="00676E63"/>
    <w:rsid w:val="00677752"/>
    <w:rsid w:val="006809A1"/>
    <w:rsid w:val="00680CA1"/>
    <w:rsid w:val="00680D94"/>
    <w:rsid w:val="006860AA"/>
    <w:rsid w:val="00692363"/>
    <w:rsid w:val="006979DC"/>
    <w:rsid w:val="006C3A7B"/>
    <w:rsid w:val="006C7400"/>
    <w:rsid w:val="006C79AB"/>
    <w:rsid w:val="006E138E"/>
    <w:rsid w:val="006F0FDD"/>
    <w:rsid w:val="006F3ABD"/>
    <w:rsid w:val="00705B48"/>
    <w:rsid w:val="00705CB5"/>
    <w:rsid w:val="0074235C"/>
    <w:rsid w:val="007539EA"/>
    <w:rsid w:val="007547AF"/>
    <w:rsid w:val="00764DF0"/>
    <w:rsid w:val="007701FC"/>
    <w:rsid w:val="00782D1D"/>
    <w:rsid w:val="00790651"/>
    <w:rsid w:val="00793E8D"/>
    <w:rsid w:val="007A2710"/>
    <w:rsid w:val="007B111D"/>
    <w:rsid w:val="007B5F36"/>
    <w:rsid w:val="007C192B"/>
    <w:rsid w:val="007C2B00"/>
    <w:rsid w:val="007D4C26"/>
    <w:rsid w:val="007D5AD0"/>
    <w:rsid w:val="007F3939"/>
    <w:rsid w:val="007F7BF4"/>
    <w:rsid w:val="008112DC"/>
    <w:rsid w:val="00820509"/>
    <w:rsid w:val="00827059"/>
    <w:rsid w:val="00830D08"/>
    <w:rsid w:val="008368BC"/>
    <w:rsid w:val="008404D4"/>
    <w:rsid w:val="00842BA4"/>
    <w:rsid w:val="008454CC"/>
    <w:rsid w:val="00845BD3"/>
    <w:rsid w:val="00853056"/>
    <w:rsid w:val="00865C4C"/>
    <w:rsid w:val="008716CD"/>
    <w:rsid w:val="00872BCC"/>
    <w:rsid w:val="00874406"/>
    <w:rsid w:val="0087464D"/>
    <w:rsid w:val="008800D7"/>
    <w:rsid w:val="00885822"/>
    <w:rsid w:val="008867E0"/>
    <w:rsid w:val="008A7E8A"/>
    <w:rsid w:val="008B1E64"/>
    <w:rsid w:val="008C0F99"/>
    <w:rsid w:val="008C6C7B"/>
    <w:rsid w:val="008D1063"/>
    <w:rsid w:val="008E11AA"/>
    <w:rsid w:val="008E3949"/>
    <w:rsid w:val="008F1D09"/>
    <w:rsid w:val="008F6DA2"/>
    <w:rsid w:val="00901042"/>
    <w:rsid w:val="009013E5"/>
    <w:rsid w:val="009137BA"/>
    <w:rsid w:val="00917718"/>
    <w:rsid w:val="00920DAC"/>
    <w:rsid w:val="00931F70"/>
    <w:rsid w:val="009365BD"/>
    <w:rsid w:val="009468B7"/>
    <w:rsid w:val="00957BCA"/>
    <w:rsid w:val="00961948"/>
    <w:rsid w:val="00965468"/>
    <w:rsid w:val="0097583A"/>
    <w:rsid w:val="009760AD"/>
    <w:rsid w:val="0098590A"/>
    <w:rsid w:val="009A62E2"/>
    <w:rsid w:val="009B051F"/>
    <w:rsid w:val="009B79B9"/>
    <w:rsid w:val="009C2D36"/>
    <w:rsid w:val="009C78BB"/>
    <w:rsid w:val="009D2F29"/>
    <w:rsid w:val="009E17C4"/>
    <w:rsid w:val="009E52C5"/>
    <w:rsid w:val="009E6879"/>
    <w:rsid w:val="009F4DEB"/>
    <w:rsid w:val="009F64FB"/>
    <w:rsid w:val="00A0264A"/>
    <w:rsid w:val="00A11F7A"/>
    <w:rsid w:val="00A13AA1"/>
    <w:rsid w:val="00A31DC3"/>
    <w:rsid w:val="00A34E11"/>
    <w:rsid w:val="00A414AB"/>
    <w:rsid w:val="00A43358"/>
    <w:rsid w:val="00A468E2"/>
    <w:rsid w:val="00A51D9D"/>
    <w:rsid w:val="00A535C7"/>
    <w:rsid w:val="00A55726"/>
    <w:rsid w:val="00A630EB"/>
    <w:rsid w:val="00A7113E"/>
    <w:rsid w:val="00A773A1"/>
    <w:rsid w:val="00A91895"/>
    <w:rsid w:val="00A951BC"/>
    <w:rsid w:val="00A95649"/>
    <w:rsid w:val="00AA134B"/>
    <w:rsid w:val="00AA7C2A"/>
    <w:rsid w:val="00AB0F79"/>
    <w:rsid w:val="00AB2D6D"/>
    <w:rsid w:val="00AC7C83"/>
    <w:rsid w:val="00AD067A"/>
    <w:rsid w:val="00AD70D9"/>
    <w:rsid w:val="00AE351C"/>
    <w:rsid w:val="00B010AF"/>
    <w:rsid w:val="00B02837"/>
    <w:rsid w:val="00B10C94"/>
    <w:rsid w:val="00B139AA"/>
    <w:rsid w:val="00B255A1"/>
    <w:rsid w:val="00B27E30"/>
    <w:rsid w:val="00B32987"/>
    <w:rsid w:val="00B441E1"/>
    <w:rsid w:val="00B449B1"/>
    <w:rsid w:val="00B53D0E"/>
    <w:rsid w:val="00B607F8"/>
    <w:rsid w:val="00B808E3"/>
    <w:rsid w:val="00B938BB"/>
    <w:rsid w:val="00B96772"/>
    <w:rsid w:val="00BA1F19"/>
    <w:rsid w:val="00BA3B89"/>
    <w:rsid w:val="00BC1D7E"/>
    <w:rsid w:val="00BC468F"/>
    <w:rsid w:val="00BD4072"/>
    <w:rsid w:val="00C0427E"/>
    <w:rsid w:val="00C07CE6"/>
    <w:rsid w:val="00C10F09"/>
    <w:rsid w:val="00C111B9"/>
    <w:rsid w:val="00C1136E"/>
    <w:rsid w:val="00C14EA8"/>
    <w:rsid w:val="00C5286E"/>
    <w:rsid w:val="00C60A43"/>
    <w:rsid w:val="00C6114E"/>
    <w:rsid w:val="00C61987"/>
    <w:rsid w:val="00C63DB8"/>
    <w:rsid w:val="00C641B3"/>
    <w:rsid w:val="00C912DF"/>
    <w:rsid w:val="00C94A4B"/>
    <w:rsid w:val="00C97B2D"/>
    <w:rsid w:val="00CA2D9F"/>
    <w:rsid w:val="00CB79A9"/>
    <w:rsid w:val="00CC0FCA"/>
    <w:rsid w:val="00CD21AA"/>
    <w:rsid w:val="00CD2EDC"/>
    <w:rsid w:val="00CD50F5"/>
    <w:rsid w:val="00CE0F08"/>
    <w:rsid w:val="00CE1AE4"/>
    <w:rsid w:val="00CF784F"/>
    <w:rsid w:val="00D02023"/>
    <w:rsid w:val="00D04091"/>
    <w:rsid w:val="00D075AC"/>
    <w:rsid w:val="00D25A59"/>
    <w:rsid w:val="00D36A3D"/>
    <w:rsid w:val="00D42D4E"/>
    <w:rsid w:val="00D45DE1"/>
    <w:rsid w:val="00D607BB"/>
    <w:rsid w:val="00D61CCF"/>
    <w:rsid w:val="00D64ACF"/>
    <w:rsid w:val="00D670D9"/>
    <w:rsid w:val="00D67FCA"/>
    <w:rsid w:val="00D9494A"/>
    <w:rsid w:val="00D97F83"/>
    <w:rsid w:val="00DB7BBF"/>
    <w:rsid w:val="00DC0ABA"/>
    <w:rsid w:val="00DC0AFC"/>
    <w:rsid w:val="00DC7667"/>
    <w:rsid w:val="00DD12FA"/>
    <w:rsid w:val="00DD5C91"/>
    <w:rsid w:val="00DE1E7B"/>
    <w:rsid w:val="00DE4E22"/>
    <w:rsid w:val="00DE56BB"/>
    <w:rsid w:val="00DE57F3"/>
    <w:rsid w:val="00DF09A9"/>
    <w:rsid w:val="00DF4B22"/>
    <w:rsid w:val="00E07E0F"/>
    <w:rsid w:val="00E163E4"/>
    <w:rsid w:val="00E24FCA"/>
    <w:rsid w:val="00E37764"/>
    <w:rsid w:val="00E629F9"/>
    <w:rsid w:val="00E64EF8"/>
    <w:rsid w:val="00E66BC6"/>
    <w:rsid w:val="00E86868"/>
    <w:rsid w:val="00E9450E"/>
    <w:rsid w:val="00E967DE"/>
    <w:rsid w:val="00E9711F"/>
    <w:rsid w:val="00EC55AF"/>
    <w:rsid w:val="00ED4DB8"/>
    <w:rsid w:val="00EE14E5"/>
    <w:rsid w:val="00EE59DF"/>
    <w:rsid w:val="00EF45A6"/>
    <w:rsid w:val="00EF4B99"/>
    <w:rsid w:val="00F05A0A"/>
    <w:rsid w:val="00F062A6"/>
    <w:rsid w:val="00F11E5B"/>
    <w:rsid w:val="00F13E28"/>
    <w:rsid w:val="00F16623"/>
    <w:rsid w:val="00F173DC"/>
    <w:rsid w:val="00F230CC"/>
    <w:rsid w:val="00F33413"/>
    <w:rsid w:val="00F338F6"/>
    <w:rsid w:val="00F373BB"/>
    <w:rsid w:val="00F4133E"/>
    <w:rsid w:val="00F414EB"/>
    <w:rsid w:val="00F46651"/>
    <w:rsid w:val="00F4675C"/>
    <w:rsid w:val="00F549C5"/>
    <w:rsid w:val="00F54C9E"/>
    <w:rsid w:val="00F668DF"/>
    <w:rsid w:val="00F70B4B"/>
    <w:rsid w:val="00F721CA"/>
    <w:rsid w:val="00F73DD1"/>
    <w:rsid w:val="00F77D56"/>
    <w:rsid w:val="00F814CC"/>
    <w:rsid w:val="00F840BD"/>
    <w:rsid w:val="00F847C3"/>
    <w:rsid w:val="00F93A3A"/>
    <w:rsid w:val="00FA4F07"/>
    <w:rsid w:val="00FB55E3"/>
    <w:rsid w:val="00FB69BA"/>
    <w:rsid w:val="00FC23FB"/>
    <w:rsid w:val="00FE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16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1E28"/>
    <w:pPr>
      <w:ind w:firstLine="28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11E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E0D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38BB"/>
    <w:rPr>
      <w:color w:val="0000FF"/>
      <w:u w:val="single"/>
    </w:rPr>
  </w:style>
  <w:style w:type="character" w:styleId="a7">
    <w:name w:val="Strong"/>
    <w:basedOn w:val="a0"/>
    <w:uiPriority w:val="22"/>
    <w:qFormat/>
    <w:rsid w:val="004B08C4"/>
    <w:rPr>
      <w:b/>
      <w:bCs/>
    </w:rPr>
  </w:style>
  <w:style w:type="paragraph" w:customStyle="1" w:styleId="21">
    <w:name w:val="Основной текст 21"/>
    <w:basedOn w:val="a"/>
    <w:rsid w:val="004717DA"/>
    <w:pPr>
      <w:tabs>
        <w:tab w:val="left" w:pos="5670"/>
      </w:tabs>
      <w:spacing w:line="240" w:lineRule="atLeast"/>
      <w:ind w:left="4680"/>
    </w:pPr>
    <w:rPr>
      <w:sz w:val="22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FB69BA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uiPriority w:val="99"/>
    <w:semiHidden/>
    <w:rsid w:val="00FB69BA"/>
    <w:rPr>
      <w:rFonts w:ascii="Times New Roman" w:eastAsia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FB69BA"/>
    <w:rPr>
      <w:i/>
      <w:iCs/>
    </w:rPr>
  </w:style>
  <w:style w:type="paragraph" w:customStyle="1" w:styleId="little-gray">
    <w:name w:val="little-gray"/>
    <w:basedOn w:val="a"/>
    <w:rsid w:val="00FB69BA"/>
    <w:pPr>
      <w:spacing w:before="100" w:beforeAutospacing="1" w:after="100" w:afterAutospacing="1"/>
    </w:pPr>
  </w:style>
  <w:style w:type="table" w:styleId="ab">
    <w:name w:val="Table Grid"/>
    <w:basedOn w:val="a1"/>
    <w:rsid w:val="00D670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73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D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860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686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60AA"/>
    <w:rPr>
      <w:rFonts w:ascii="Courier New" w:eastAsia="Times New Roman" w:hAnsi="Courier New" w:cs="Courier New"/>
    </w:rPr>
  </w:style>
  <w:style w:type="paragraph" w:customStyle="1" w:styleId="ae">
    <w:name w:val="Знак"/>
    <w:basedOn w:val="a"/>
    <w:rsid w:val="0004010F"/>
    <w:rPr>
      <w:lang w:val="pl-PL" w:eastAsia="pl-PL"/>
    </w:rPr>
  </w:style>
  <w:style w:type="paragraph" w:styleId="af">
    <w:name w:val="Normal (Web)"/>
    <w:basedOn w:val="a"/>
    <w:uiPriority w:val="99"/>
    <w:rsid w:val="00961948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4B011F"/>
    <w:pPr>
      <w:spacing w:after="120"/>
    </w:pPr>
  </w:style>
  <w:style w:type="character" w:customStyle="1" w:styleId="af1">
    <w:name w:val="Основной текст Знак"/>
    <w:basedOn w:val="a0"/>
    <w:link w:val="af0"/>
    <w:rsid w:val="004B011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16E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Title"/>
    <w:basedOn w:val="a"/>
    <w:link w:val="af3"/>
    <w:qFormat/>
    <w:rsid w:val="004F16EB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4F16EB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4C0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4">
    <w:name w:val="Содержимое таблицы"/>
    <w:basedOn w:val="a"/>
    <w:rsid w:val="007C192B"/>
    <w:pPr>
      <w:widowControl w:val="0"/>
      <w:suppressLineNumbers/>
      <w:suppressAutoHyphens/>
      <w:autoSpaceDE w:val="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913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80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305">
                  <w:marLeft w:val="0"/>
                  <w:marRight w:val="225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EE06-7815-4246-9839-E2D2F4D9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258</cp:revision>
  <cp:lastPrinted>2013-06-27T12:52:00Z</cp:lastPrinted>
  <dcterms:created xsi:type="dcterms:W3CDTF">2010-08-17T04:41:00Z</dcterms:created>
  <dcterms:modified xsi:type="dcterms:W3CDTF">2013-06-28T03:30:00Z</dcterms:modified>
</cp:coreProperties>
</file>